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17A" w:rsidRPr="0032602B" w:rsidRDefault="00C7201F" w:rsidP="0032602B">
      <w:pPr>
        <w:jc w:val="center"/>
        <w:rPr>
          <w:rFonts w:ascii="Times New Roman" w:hAnsi="Times New Roman" w:cs="Times New Roman" w:hint="eastAsia"/>
          <w:b/>
          <w:sz w:val="28"/>
          <w:szCs w:val="28"/>
        </w:rPr>
      </w:pPr>
      <w:r w:rsidRPr="0032602B">
        <w:rPr>
          <w:rFonts w:ascii="Times New Roman" w:hAnsi="Times New Roman" w:cs="Times New Roman"/>
          <w:b/>
          <w:sz w:val="28"/>
          <w:szCs w:val="28"/>
        </w:rPr>
        <w:t>Confocal microscopy</w:t>
      </w:r>
      <w:r w:rsidR="0032602B" w:rsidRPr="0032602B">
        <w:rPr>
          <w:rFonts w:ascii="Times New Roman" w:hAnsi="Times New Roman" w:cs="Times New Roman" w:hint="eastAsia"/>
          <w:b/>
          <w:sz w:val="28"/>
          <w:szCs w:val="28"/>
        </w:rPr>
        <w:t xml:space="preserve"> (Carl Zeiss LSM 700 in KNU)</w:t>
      </w:r>
    </w:p>
    <w:p w:rsidR="0032602B" w:rsidRDefault="0032602B" w:rsidP="0032602B">
      <w:pPr>
        <w:jc w:val="righ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Modified by Kim (2015.03.20)</w:t>
      </w:r>
    </w:p>
    <w:p w:rsidR="0032602B" w:rsidRDefault="0032602B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31510" cy="1814830"/>
            <wp:effectExtent l="0" t="0" r="254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1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602B" w:rsidRDefault="0032602B" w:rsidP="0032602B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Switch on the </w:t>
      </w:r>
      <w:r w:rsidR="00177466">
        <w:rPr>
          <w:rFonts w:ascii="Times New Roman" w:hAnsi="Times New Roman" w:cs="Times New Roman" w:hint="eastAsia"/>
          <w:sz w:val="24"/>
          <w:szCs w:val="24"/>
        </w:rPr>
        <w:t xml:space="preserve">button from 1 to 3 and wait just moment to see light on power buffer in </w:t>
      </w:r>
      <w:r w:rsidR="00177466">
        <w:rPr>
          <w:rFonts w:ascii="Times New Roman" w:hAnsi="Times New Roman" w:cs="Times New Roman"/>
          <w:sz w:val="24"/>
          <w:szCs w:val="24"/>
        </w:rPr>
        <w:t>computer</w:t>
      </w:r>
      <w:r w:rsidR="00177466">
        <w:rPr>
          <w:rFonts w:ascii="Times New Roman" w:hAnsi="Times New Roman" w:cs="Times New Roman" w:hint="eastAsia"/>
          <w:sz w:val="24"/>
          <w:szCs w:val="24"/>
        </w:rPr>
        <w:t xml:space="preserve"> and continuously switch on the button from 4 to 9 (turn the</w:t>
      </w:r>
      <w:r w:rsidR="008F5741">
        <w:rPr>
          <w:rFonts w:ascii="Times New Roman" w:hAnsi="Times New Roman" w:cs="Times New Roman" w:hint="eastAsia"/>
          <w:sz w:val="24"/>
          <w:szCs w:val="24"/>
        </w:rPr>
        <w:t xml:space="preserve"> laser</w:t>
      </w:r>
      <w:r w:rsidR="00177466">
        <w:rPr>
          <w:rFonts w:ascii="Times New Roman" w:hAnsi="Times New Roman" w:cs="Times New Roman" w:hint="eastAsia"/>
          <w:sz w:val="24"/>
          <w:szCs w:val="24"/>
        </w:rPr>
        <w:t xml:space="preserve"> key on to 3h position</w:t>
      </w:r>
      <w:r w:rsidR="008F5741">
        <w:rPr>
          <w:rFonts w:ascii="Times New Roman" w:hAnsi="Times New Roman" w:cs="Times New Roman" w:hint="eastAsia"/>
          <w:sz w:val="24"/>
          <w:szCs w:val="24"/>
        </w:rPr>
        <w:t xml:space="preserve"> (90</w:t>
      </w:r>
      <w:r w:rsidR="008F5741" w:rsidRPr="008F5741">
        <w:rPr>
          <w:rFonts w:ascii="Times New Roman" w:hAnsi="Times New Roman" w:cs="Times New Roman" w:hint="eastAsia"/>
          <w:sz w:val="24"/>
          <w:szCs w:val="24"/>
          <w:vertAlign w:val="superscript"/>
        </w:rPr>
        <w:t>o</w:t>
      </w:r>
      <w:r w:rsidR="008F5741">
        <w:rPr>
          <w:rFonts w:ascii="Times New Roman" w:hAnsi="Times New Roman" w:cs="Times New Roman" w:hint="eastAsia"/>
          <w:sz w:val="24"/>
          <w:szCs w:val="24"/>
        </w:rPr>
        <w:t xml:space="preserve"> clockwise)</w:t>
      </w:r>
      <w:r w:rsidR="00177466">
        <w:rPr>
          <w:rFonts w:ascii="Times New Roman" w:hAnsi="Times New Roman" w:cs="Times New Roman" w:hint="eastAsia"/>
          <w:sz w:val="24"/>
          <w:szCs w:val="24"/>
        </w:rPr>
        <w:t>).</w:t>
      </w:r>
    </w:p>
    <w:p w:rsidR="00177466" w:rsidRDefault="008F5741" w:rsidP="0032602B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Double click ZEB 2009 software icon on the desktop of WINDOWS to start the software programs.</w:t>
      </w:r>
      <w:r w:rsidRPr="008F5741">
        <w:rPr>
          <w:noProof/>
        </w:rPr>
        <w:t xml:space="preserve"> </w:t>
      </w:r>
      <w:r>
        <w:rPr>
          <w:noProof/>
        </w:rPr>
        <w:drawing>
          <wp:inline distT="0" distB="0" distL="0" distR="0" wp14:anchorId="4E5AABCE" wp14:editId="077DD162">
            <wp:extent cx="400050" cy="393989"/>
            <wp:effectExtent l="0" t="0" r="0" b="635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93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5741" w:rsidRDefault="00F31ACD" w:rsidP="0032602B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Click start system (</w:t>
      </w:r>
      <w:r w:rsidRPr="00F31ACD">
        <w:rPr>
          <w:rFonts w:ascii="Times New Roman" w:hAnsi="Times New Roman" w:cs="Times New Roman" w:hint="eastAsia"/>
          <w:color w:val="FF0000"/>
          <w:sz w:val="24"/>
          <w:szCs w:val="24"/>
        </w:rPr>
        <w:t>Do not double click</w:t>
      </w:r>
      <w:r>
        <w:rPr>
          <w:rFonts w:ascii="Times New Roman" w:hAnsi="Times New Roman" w:cs="Times New Roman" w:hint="eastAsia"/>
          <w:sz w:val="24"/>
          <w:szCs w:val="24"/>
        </w:rPr>
        <w:t>)</w:t>
      </w:r>
    </w:p>
    <w:p w:rsidR="00F31ACD" w:rsidRDefault="00F31ACD" w:rsidP="00F31ACD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F31ACD">
        <w:rPr>
          <w:rFonts w:hint="eastAsia"/>
        </w:rPr>
        <w:drawing>
          <wp:inline distT="0" distB="0" distL="0" distR="0">
            <wp:extent cx="2790825" cy="984997"/>
            <wp:effectExtent l="0" t="0" r="0" b="5715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8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5741" w:rsidRDefault="007E05E7" w:rsidP="0032602B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Secure the slide/dish on the platform with </w:t>
      </w:r>
      <w:r w:rsidRPr="007E05E7">
        <w:rPr>
          <w:rFonts w:ascii="Times New Roman" w:hAnsi="Times New Roman" w:cs="Times New Roman" w:hint="eastAsia"/>
          <w:sz w:val="24"/>
          <w:szCs w:val="24"/>
          <w:u w:val="single"/>
        </w:rPr>
        <w:t>cover slip facing downwards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7E05E7" w:rsidRDefault="007E05E7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 w:rsidRPr="007E05E7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7E05E7">
        <w:rPr>
          <w:rFonts w:ascii="Times New Roman" w:hAnsi="Times New Roman" w:cs="Times New Roman" w:hint="eastAsia"/>
          <w:sz w:val="24"/>
          <w:szCs w:val="24"/>
          <w:u w:val="single"/>
        </w:rPr>
        <w:t>Ocular</w:t>
      </w:r>
      <w:r w:rsidRPr="007E05E7"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then </w:t>
      </w:r>
      <w:r w:rsidRPr="007E05E7">
        <w:rPr>
          <w:rFonts w:ascii="Times New Roman" w:hAnsi="Times New Roman" w:cs="Times New Roman"/>
          <w:sz w:val="24"/>
          <w:szCs w:val="24"/>
          <w:u w:val="single"/>
        </w:rPr>
        <w:t>“</w:t>
      </w:r>
      <w:r w:rsidRPr="007E05E7">
        <w:rPr>
          <w:rFonts w:ascii="Times New Roman" w:hAnsi="Times New Roman" w:cs="Times New Roman" w:hint="eastAsia"/>
          <w:sz w:val="24"/>
          <w:szCs w:val="24"/>
          <w:u w:val="single"/>
        </w:rPr>
        <w:t>Online</w:t>
      </w:r>
      <w:r w:rsidRPr="007E05E7">
        <w:rPr>
          <w:rFonts w:ascii="Times New Roman" w:hAnsi="Times New Roman" w:cs="Times New Roman"/>
          <w:sz w:val="24"/>
          <w:szCs w:val="24"/>
          <w:u w:val="single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to </w:t>
      </w:r>
      <w:r w:rsidRPr="007E05E7">
        <w:rPr>
          <w:rFonts w:ascii="Times New Roman" w:hAnsi="Times New Roman" w:cs="Times New Roman"/>
          <w:sz w:val="24"/>
          <w:szCs w:val="24"/>
        </w:rPr>
        <w:t>enable the specimen to be viewed through the binocular, and select appropriate objective to examine the slide/dish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7E05E7" w:rsidRDefault="007E05E7" w:rsidP="007E05E7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838450" cy="1815063"/>
            <wp:effectExtent l="0" t="0" r="0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cular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15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05E7" w:rsidRDefault="007E05E7" w:rsidP="007E05E7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</w:p>
    <w:p w:rsidR="007E05E7" w:rsidRDefault="007E05E7" w:rsidP="004F499B">
      <w:pPr>
        <w:pStyle w:val="a4"/>
        <w:ind w:leftChars="0" w:left="0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>
            <wp:extent cx="5648325" cy="2127928"/>
            <wp:effectExtent l="0" t="0" r="0" b="571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410" cy="212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5E7" w:rsidRDefault="009C6DA6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First, you check the signal using DAPI and you make sure which position you look at it.</w:t>
      </w:r>
    </w:p>
    <w:p w:rsidR="009C6DA6" w:rsidRDefault="009C6DA6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Next, you check another signals RFP (Red,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Mitotracker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 xml:space="preserve">), GFP (Green, 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eg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. UCP1)</w:t>
      </w:r>
    </w:p>
    <w:p w:rsidR="009C6DA6" w:rsidRDefault="00CA29D8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Offline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then move to </w:t>
      </w:r>
      <w:r>
        <w:rPr>
          <w:rFonts w:ascii="Times New Roman" w:hAnsi="Times New Roman" w:cs="Times New Roman"/>
          <w:sz w:val="24"/>
          <w:szCs w:val="24"/>
        </w:rPr>
        <w:t>“Acquisition”</w:t>
      </w:r>
      <w:r>
        <w:rPr>
          <w:rFonts w:ascii="Times New Roman" w:hAnsi="Times New Roman" w:cs="Times New Roman" w:hint="eastAsia"/>
          <w:sz w:val="24"/>
          <w:szCs w:val="24"/>
        </w:rPr>
        <w:t xml:space="preserve"> mode.</w:t>
      </w:r>
    </w:p>
    <w:p w:rsidR="00CA29D8" w:rsidRDefault="00CA29D8" w:rsidP="00CA29D8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845092" cy="2124075"/>
            <wp:effectExtent l="0" t="0" r="0" b="0"/>
            <wp:docPr id="6" name="그림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quisitio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8958" cy="2126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29D8" w:rsidRDefault="00CA29D8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Smart Setup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“Acquisition”</w:t>
      </w:r>
      <w:r>
        <w:rPr>
          <w:rFonts w:ascii="Times New Roman" w:hAnsi="Times New Roman" w:cs="Times New Roman" w:hint="eastAsia"/>
          <w:sz w:val="24"/>
          <w:szCs w:val="24"/>
        </w:rPr>
        <w:t xml:space="preserve"> mode.</w:t>
      </w:r>
    </w:p>
    <w:p w:rsidR="00CA29D8" w:rsidRDefault="00CA29D8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Set up the experiment as </w:t>
      </w:r>
      <w:r>
        <w:rPr>
          <w:rFonts w:ascii="Times New Roman" w:hAnsi="Times New Roman" w:cs="Times New Roman"/>
          <w:sz w:val="24"/>
          <w:szCs w:val="24"/>
        </w:rPr>
        <w:t>instructed</w:t>
      </w:r>
      <w:r>
        <w:rPr>
          <w:rFonts w:ascii="Times New Roman" w:hAnsi="Times New Roman" w:cs="Times New Roman" w:hint="eastAsia"/>
          <w:sz w:val="24"/>
          <w:szCs w:val="24"/>
        </w:rPr>
        <w:t xml:space="preserve"> below, and 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Apply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CA29D8" w:rsidRDefault="00CA29D8" w:rsidP="00CA29D8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180855" cy="2124075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 setup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2280" cy="2125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192578" cy="2124075"/>
            <wp:effectExtent l="0" t="0" r="0" b="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 setup2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327" cy="2123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EEE" w:rsidRPr="00197EEE" w:rsidRDefault="00CA29D8" w:rsidP="00197EE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lastRenderedPageBreak/>
        <w:drawing>
          <wp:inline distT="0" distB="0" distL="0" distR="0" wp14:anchorId="0619BE63" wp14:editId="24A99669">
            <wp:extent cx="5205646" cy="4667250"/>
            <wp:effectExtent l="0" t="0" r="0" b="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art setup3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9573" cy="4670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4EF" w:rsidRDefault="00B754EF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New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97EEE" w:rsidRDefault="00197EEE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You can apply Averaging (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Methods:Frame</w:t>
      </w:r>
      <w:proofErr w:type="spellEnd"/>
      <w:r>
        <w:rPr>
          <w:rFonts w:ascii="Times New Roman" w:hAnsi="Times New Roman" w:cs="Times New Roman" w:hint="eastAsia"/>
          <w:sz w:val="24"/>
          <w:szCs w:val="24"/>
        </w:rPr>
        <w:t>/Line; number 2-16)</w:t>
      </w:r>
    </w:p>
    <w:p w:rsidR="00197EEE" w:rsidRPr="00197EEE" w:rsidRDefault="00197EEE" w:rsidP="00197EE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197EEE">
        <w:rPr>
          <w:rFonts w:ascii="Times New Roman" w:hAnsi="Times New Roman" w:cs="Times New Roman" w:hint="eastAsia"/>
          <w:sz w:val="24"/>
          <w:szCs w:val="24"/>
        </w:rPr>
        <w:t xml:space="preserve">Averaging </w:t>
      </w:r>
      <w:r w:rsidR="00DD65F4">
        <w:rPr>
          <w:rFonts w:ascii="Times New Roman" w:hAnsi="Times New Roman" w:cs="Times New Roman" w:hint="eastAsia"/>
          <w:b/>
          <w:sz w:val="24"/>
          <w:szCs w:val="24"/>
        </w:rPr>
        <w:t>N</w:t>
      </w:r>
      <w:r w:rsidRPr="00DD65F4">
        <w:rPr>
          <w:rFonts w:ascii="Times New Roman" w:hAnsi="Times New Roman" w:cs="Times New Roman" w:hint="eastAsia"/>
          <w:b/>
          <w:sz w:val="24"/>
          <w:szCs w:val="24"/>
        </w:rPr>
        <w:t>umber</w:t>
      </w:r>
      <w:r w:rsidRPr="00197EEE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197EEE">
        <w:rPr>
          <w:rFonts w:ascii="Times New Roman" w:hAnsi="Times New Roman" w:cs="Times New Roman"/>
          <w:sz w:val="24"/>
          <w:szCs w:val="24"/>
        </w:rPr>
        <w:t>“</w:t>
      </w:r>
      <w:r w:rsidRPr="00197EEE">
        <w:rPr>
          <w:rFonts w:ascii="Times New Roman" w:hAnsi="Times New Roman" w:cs="Times New Roman" w:hint="eastAsia"/>
          <w:sz w:val="24"/>
          <w:szCs w:val="24"/>
        </w:rPr>
        <w:t>16</w:t>
      </w:r>
      <w:r w:rsidRPr="00197EEE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, </w:t>
      </w:r>
      <w:r w:rsidR="00DD65F4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Frame</w:t>
      </w:r>
      <w:r w:rsidR="00DD65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for fi</w:t>
      </w:r>
      <w:r w:rsidR="00DD65F4">
        <w:rPr>
          <w:rFonts w:ascii="Times New Roman" w:hAnsi="Times New Roman" w:cs="Times New Roman" w:hint="eastAsia"/>
          <w:sz w:val="24"/>
          <w:szCs w:val="24"/>
        </w:rPr>
        <w:t xml:space="preserve">xed cell, </w:t>
      </w:r>
      <w:proofErr w:type="gramStart"/>
      <w:r w:rsidR="00DD65F4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DD65F4">
        <w:rPr>
          <w:rFonts w:ascii="Times New Roman" w:hAnsi="Times New Roman" w:cs="Times New Roman" w:hint="eastAsia"/>
          <w:sz w:val="24"/>
          <w:szCs w:val="24"/>
        </w:rPr>
        <w:t>L</w:t>
      </w:r>
      <w:r>
        <w:rPr>
          <w:rFonts w:ascii="Times New Roman" w:hAnsi="Times New Roman" w:cs="Times New Roman" w:hint="eastAsia"/>
          <w:sz w:val="24"/>
          <w:szCs w:val="24"/>
        </w:rPr>
        <w:t>ine</w:t>
      </w:r>
      <w:r w:rsidR="00DD65F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for living cell.</w:t>
      </w:r>
    </w:p>
    <w:p w:rsidR="00197EEE" w:rsidRDefault="00197EEE" w:rsidP="00197EE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733673" cy="2838450"/>
            <wp:effectExtent l="0" t="0" r="0" b="0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quisition mode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008" cy="284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EEE" w:rsidRDefault="00197EEE" w:rsidP="00197EE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DD65F4">
        <w:rPr>
          <w:rFonts w:ascii="Times New Roman" w:hAnsi="Times New Roman" w:cs="Times New Roman" w:hint="eastAsia"/>
          <w:b/>
          <w:sz w:val="24"/>
          <w:szCs w:val="24"/>
        </w:rPr>
        <w:lastRenderedPageBreak/>
        <w:t>Bit Depth</w:t>
      </w:r>
      <w:r>
        <w:rPr>
          <w:rFonts w:ascii="Times New Roman" w:hAnsi="Times New Roman" w:cs="Times New Roman" w:hint="eastAsia"/>
          <w:sz w:val="24"/>
          <w:szCs w:val="24"/>
        </w:rPr>
        <w:t xml:space="preserve"> (8 for a standard image, 12 for co</w:t>
      </w:r>
      <w:r w:rsidR="00DD65F4">
        <w:rPr>
          <w:rFonts w:ascii="Times New Roman" w:hAnsi="Times New Roman" w:cs="Times New Roman" w:hint="eastAsia"/>
          <w:sz w:val="24"/>
          <w:szCs w:val="24"/>
        </w:rPr>
        <w:t>-localiz</w:t>
      </w:r>
      <w:r>
        <w:rPr>
          <w:rFonts w:ascii="Times New Roman" w:hAnsi="Times New Roman" w:cs="Times New Roman" w:hint="eastAsia"/>
          <w:sz w:val="24"/>
          <w:szCs w:val="24"/>
        </w:rPr>
        <w:t>ation, ratio or for de</w:t>
      </w:r>
      <w:r w:rsidR="00DD65F4">
        <w:rPr>
          <w:rFonts w:ascii="Times New Roman" w:hAnsi="Times New Roman" w:cs="Times New Roman" w:hint="eastAsia"/>
          <w:sz w:val="24"/>
          <w:szCs w:val="24"/>
        </w:rPr>
        <w:t>-</w:t>
      </w:r>
      <w:r>
        <w:rPr>
          <w:rFonts w:ascii="Times New Roman" w:hAnsi="Times New Roman" w:cs="Times New Roman" w:hint="eastAsia"/>
          <w:sz w:val="24"/>
          <w:szCs w:val="24"/>
        </w:rPr>
        <w:t>convolution)</w:t>
      </w:r>
    </w:p>
    <w:p w:rsidR="00EA710D" w:rsidRDefault="00197EEE" w:rsidP="00DD65F4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 w:hint="eastAsia"/>
          <w:sz w:val="24"/>
          <w:szCs w:val="24"/>
        </w:rPr>
        <w:t xml:space="preserve">u can change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D65F4">
        <w:rPr>
          <w:rFonts w:ascii="Times New Roman" w:hAnsi="Times New Roman" w:cs="Times New Roman" w:hint="eastAsia"/>
          <w:b/>
          <w:sz w:val="24"/>
          <w:szCs w:val="24"/>
        </w:rPr>
        <w:t>Zoom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factor (0.5 for down magnification or 2 for up magnification)</w:t>
      </w:r>
    </w:p>
    <w:p w:rsidR="00DD65F4" w:rsidRDefault="00DD65F4" w:rsidP="00DD65F4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Select the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DD65F4">
        <w:rPr>
          <w:rFonts w:ascii="Times New Roman" w:hAnsi="Times New Roman" w:cs="Times New Roman" w:hint="eastAsia"/>
          <w:b/>
          <w:sz w:val="24"/>
          <w:szCs w:val="24"/>
        </w:rPr>
        <w:t>Frame size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from the default size via the drop down menu (click the XY) button. Recommended setting to start with 512*512</w:t>
      </w:r>
    </w:p>
    <w:p w:rsidR="00DD65F4" w:rsidRPr="00DD65F4" w:rsidRDefault="00DD65F4" w:rsidP="00DD65F4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DD65F4">
        <w:rPr>
          <w:rFonts w:ascii="Times New Roman" w:hAnsi="Times New Roman" w:cs="Times New Roman" w:hint="eastAsia"/>
          <w:b/>
          <w:sz w:val="24"/>
          <w:szCs w:val="24"/>
        </w:rPr>
        <w:t>Scan Speed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8-9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is a good starting value.</w:t>
      </w:r>
    </w:p>
    <w:p w:rsidR="00EE445E" w:rsidRDefault="00EE445E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on the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Channels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Menu.</w:t>
      </w:r>
      <w:r w:rsidR="003E32B4">
        <w:rPr>
          <w:rFonts w:ascii="Times New Roman" w:hAnsi="Times New Roman" w:cs="Times New Roman" w:hint="eastAsia"/>
          <w:sz w:val="24"/>
          <w:szCs w:val="24"/>
        </w:rPr>
        <w:t xml:space="preserve"> Click the </w:t>
      </w:r>
      <w:r w:rsidR="003E32B4">
        <w:rPr>
          <w:rFonts w:ascii="Times New Roman" w:hAnsi="Times New Roman" w:cs="Times New Roman"/>
          <w:sz w:val="24"/>
          <w:szCs w:val="24"/>
        </w:rPr>
        <w:t>“</w:t>
      </w:r>
      <w:r w:rsidR="003E32B4">
        <w:rPr>
          <w:rFonts w:ascii="Times New Roman" w:hAnsi="Times New Roman" w:cs="Times New Roman" w:hint="eastAsia"/>
          <w:sz w:val="24"/>
          <w:szCs w:val="24"/>
        </w:rPr>
        <w:t>Select all</w:t>
      </w:r>
      <w:r w:rsidR="003E32B4">
        <w:rPr>
          <w:rFonts w:ascii="Times New Roman" w:hAnsi="Times New Roman" w:cs="Times New Roman"/>
          <w:sz w:val="24"/>
          <w:szCs w:val="24"/>
        </w:rPr>
        <w:t>”</w:t>
      </w:r>
      <w:r w:rsidR="003E32B4">
        <w:rPr>
          <w:rFonts w:ascii="Times New Roman" w:hAnsi="Times New Roman" w:cs="Times New Roman" w:hint="eastAsia"/>
          <w:sz w:val="24"/>
          <w:szCs w:val="24"/>
        </w:rPr>
        <w:t xml:space="preserve"> if you want to see all channels</w:t>
      </w:r>
    </w:p>
    <w:p w:rsidR="00EE445E" w:rsidRDefault="00EE445E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2494906" cy="4457700"/>
            <wp:effectExtent l="0" t="0" r="1270" b="0"/>
            <wp:docPr id="11" name="그림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nnels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87" cy="44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32B4" w:rsidRDefault="003E32B4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3E32B4">
        <w:rPr>
          <w:rFonts w:ascii="Times New Roman" w:hAnsi="Times New Roman" w:cs="Times New Roman" w:hint="eastAsia"/>
          <w:b/>
          <w:sz w:val="24"/>
          <w:szCs w:val="24"/>
        </w:rPr>
        <w:t>Output intensity of the lasers</w:t>
      </w:r>
      <w:r>
        <w:rPr>
          <w:rFonts w:ascii="Times New Roman" w:hAnsi="Times New Roman" w:cs="Times New Roman" w:hint="eastAsia"/>
          <w:sz w:val="24"/>
          <w:szCs w:val="24"/>
        </w:rPr>
        <w:t xml:space="preserve">: from 0.2-100%. Usually 2-15% should be enough for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normal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imaging.</w:t>
      </w:r>
    </w:p>
    <w:p w:rsidR="003E32B4" w:rsidRDefault="003E32B4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3E32B4">
        <w:rPr>
          <w:rFonts w:ascii="Times New Roman" w:hAnsi="Times New Roman" w:cs="Times New Roman" w:hint="eastAsia"/>
          <w:b/>
          <w:sz w:val="24"/>
          <w:szCs w:val="24"/>
        </w:rPr>
        <w:t>Pinhole</w:t>
      </w:r>
      <w:r>
        <w:rPr>
          <w:rFonts w:ascii="Times New Roman" w:hAnsi="Times New Roman" w:cs="Times New Roman" w:hint="eastAsia"/>
          <w:sz w:val="24"/>
          <w:szCs w:val="24"/>
        </w:rPr>
        <w:t>: 1AU</w:t>
      </w:r>
    </w:p>
    <w:p w:rsidR="003E32B4" w:rsidRDefault="003E32B4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3E32B4">
        <w:rPr>
          <w:rFonts w:ascii="Times New Roman" w:hAnsi="Times New Roman" w:cs="Times New Roman" w:hint="eastAsia"/>
          <w:b/>
          <w:sz w:val="24"/>
          <w:szCs w:val="24"/>
        </w:rPr>
        <w:t>Gain (</w:t>
      </w:r>
      <w:r w:rsidRPr="003E32B4">
        <w:rPr>
          <w:rFonts w:ascii="Times New Roman" w:hAnsi="Times New Roman" w:cs="Times New Roman" w:hint="eastAsia"/>
          <w:b/>
          <w:sz w:val="24"/>
          <w:szCs w:val="24"/>
        </w:rPr>
        <w:t>Master</w:t>
      </w:r>
      <w:r w:rsidRPr="003E32B4">
        <w:rPr>
          <w:rFonts w:ascii="Times New Roman" w:hAnsi="Times New Roman" w:cs="Times New Roman" w:hint="eastAsia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 w:hint="eastAsia"/>
          <w:sz w:val="24"/>
          <w:szCs w:val="24"/>
        </w:rPr>
        <w:t>600-800</w:t>
      </w:r>
      <w:r w:rsidR="009419BE">
        <w:rPr>
          <w:rFonts w:ascii="Times New Roman" w:hAnsi="Times New Roman" w:cs="Times New Roman" w:hint="eastAsia"/>
          <w:sz w:val="24"/>
          <w:szCs w:val="24"/>
        </w:rPr>
        <w:t xml:space="preserve"> (</w:t>
      </w:r>
      <w:r w:rsidR="009419BE" w:rsidRPr="009419BE">
        <w:rPr>
          <w:rFonts w:ascii="Times New Roman" w:hAnsi="Times New Roman" w:cs="Times New Roman" w:hint="eastAsia"/>
          <w:color w:val="FF0000"/>
          <w:sz w:val="24"/>
          <w:szCs w:val="24"/>
        </w:rPr>
        <w:t>NOT to use too extreme settings,&gt;800 mV</w:t>
      </w:r>
      <w:r w:rsidR="009419BE">
        <w:rPr>
          <w:rFonts w:ascii="Times New Roman" w:hAnsi="Times New Roman" w:cs="Times New Roman" w:hint="eastAsia"/>
          <w:sz w:val="24"/>
          <w:szCs w:val="24"/>
        </w:rPr>
        <w:t xml:space="preserve">) </w:t>
      </w:r>
    </w:p>
    <w:p w:rsidR="003E32B4" w:rsidRDefault="003E32B4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 w:rsidRPr="003E32B4">
        <w:rPr>
          <w:rFonts w:ascii="Times New Roman" w:hAnsi="Times New Roman" w:cs="Times New Roman" w:hint="eastAsia"/>
          <w:b/>
          <w:sz w:val="24"/>
          <w:szCs w:val="24"/>
        </w:rPr>
        <w:t>Digital Offset</w:t>
      </w:r>
      <w:r>
        <w:rPr>
          <w:rFonts w:ascii="Times New Roman" w:hAnsi="Times New Roman" w:cs="Times New Roman" w:hint="eastAsia"/>
          <w:sz w:val="24"/>
          <w:szCs w:val="24"/>
        </w:rPr>
        <w:t>: To reduce the background</w:t>
      </w:r>
    </w:p>
    <w:p w:rsidR="003E32B4" w:rsidRDefault="003E32B4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Digital Gain</w:t>
      </w:r>
      <w:r w:rsidRPr="003E32B4"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1 (maximum 3)</w:t>
      </w:r>
    </w:p>
    <w:p w:rsidR="003E32B4" w:rsidRPr="00EE445E" w:rsidRDefault="003E32B4" w:rsidP="00EE445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</w:p>
    <w:p w:rsidR="00CA29D8" w:rsidRDefault="001153CC" w:rsidP="007E05E7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Live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495A36">
        <w:rPr>
          <w:rFonts w:ascii="Times New Roman" w:hAnsi="Times New Roman" w:cs="Times New Roman" w:hint="eastAsia"/>
          <w:sz w:val="24"/>
          <w:szCs w:val="24"/>
        </w:rPr>
        <w:t xml:space="preserve"> to see the preview of the sample.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52068309" wp14:editId="7C1E372C">
            <wp:extent cx="1171575" cy="790575"/>
            <wp:effectExtent l="0" t="0" r="9525" b="9525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AAE" w:rsidRDefault="00E30AAE" w:rsidP="00E30AA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Control the value of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Laser intensity, Gain, Digital Gain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for clean images</w:t>
      </w:r>
    </w:p>
    <w:p w:rsidR="00E30AAE" w:rsidRDefault="00E30AAE" w:rsidP="00E30AA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In case of multiple channels: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Split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your image</w:t>
      </w:r>
    </w:p>
    <w:p w:rsidR="00E30AAE" w:rsidRDefault="00E30AAE" w:rsidP="00E30AAE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3571875" cy="2447925"/>
            <wp:effectExtent l="0" t="0" r="9525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CC" w:rsidRDefault="00495A36" w:rsidP="00495A36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Stop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to complete the preview of the sample. </w:t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447675" cy="247650"/>
            <wp:effectExtent l="0" t="0" r="9525" b="0"/>
            <wp:docPr id="14" name="그림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47A" w:rsidRDefault="003B447A" w:rsidP="00495A36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Click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Snap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to take images</w:t>
      </w:r>
      <w:r w:rsidR="007F665D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381000" cy="235527"/>
            <wp:effectExtent l="0" t="0" r="0" b="0"/>
            <wp:docPr id="15" name="그림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ap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23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47A" w:rsidRDefault="003B447A" w:rsidP="00495A36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You can use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Crop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button to Zoom In on specific area.</w:t>
      </w:r>
      <w:r w:rsidR="007F665D"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1047750" cy="223878"/>
            <wp:effectExtent l="0" t="0" r="0" b="5080"/>
            <wp:docPr id="16" name="그림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23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665D" w:rsidRDefault="007F665D" w:rsidP="007F665D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3657600" cy="3095548"/>
            <wp:effectExtent l="0" t="0" r="0" b="0"/>
            <wp:docPr id="17" name="그림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p image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4519" cy="310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5A36" w:rsidRDefault="003B447A" w:rsidP="00495A36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 xml:space="preserve">Save </w:t>
      </w:r>
      <w:r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 w:hint="eastAsia"/>
          <w:sz w:val="24"/>
          <w:szCs w:val="24"/>
        </w:rPr>
        <w:t xml:space="preserve"> image to </w:t>
      </w: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 w:hint="eastAsia"/>
          <w:sz w:val="24"/>
          <w:szCs w:val="24"/>
        </w:rPr>
        <w:t>lsm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 xml:space="preserve"> and it can be export to 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 w:hint="eastAsia"/>
          <w:sz w:val="24"/>
          <w:szCs w:val="24"/>
        </w:rPr>
        <w:t>JPG or TIF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7F665D" w:rsidRDefault="007F665D" w:rsidP="007F665D">
      <w:pPr>
        <w:pStyle w:val="a4"/>
        <w:ind w:leftChars="0" w:left="76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inline distT="0" distB="0" distL="0" distR="0">
            <wp:extent cx="5728246" cy="3962400"/>
            <wp:effectExtent l="0" t="0" r="6350" b="0"/>
            <wp:docPr id="18" name="그림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sm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64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47A" w:rsidRDefault="003B447A" w:rsidP="00495A36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When you done. </w:t>
      </w:r>
      <w:r>
        <w:rPr>
          <w:rFonts w:ascii="Times New Roman" w:hAnsi="Times New Roman" w:cs="Times New Roman"/>
          <w:sz w:val="24"/>
          <w:szCs w:val="24"/>
        </w:rPr>
        <w:t>First</w:t>
      </w:r>
      <w:r>
        <w:rPr>
          <w:rFonts w:ascii="Times New Roman" w:hAnsi="Times New Roman" w:cs="Times New Roman" w:hint="eastAsia"/>
          <w:sz w:val="24"/>
          <w:szCs w:val="24"/>
        </w:rPr>
        <w:t xml:space="preserve">, you have to close system of </w:t>
      </w:r>
      <w:r>
        <w:rPr>
          <w:rFonts w:ascii="Times New Roman" w:hAnsi="Times New Roman" w:cs="Times New Roman"/>
          <w:sz w:val="24"/>
          <w:szCs w:val="24"/>
        </w:rPr>
        <w:t>computer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3B447A" w:rsidRDefault="003B447A" w:rsidP="003B447A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Switch </w:t>
      </w:r>
      <w:r>
        <w:rPr>
          <w:rFonts w:ascii="Times New Roman" w:hAnsi="Times New Roman" w:cs="Times New Roman" w:hint="eastAsia"/>
          <w:sz w:val="24"/>
          <w:szCs w:val="24"/>
        </w:rPr>
        <w:t>off</w:t>
      </w:r>
      <w:r>
        <w:rPr>
          <w:rFonts w:ascii="Times New Roman" w:hAnsi="Times New Roman" w:cs="Times New Roman"/>
          <w:sz w:val="24"/>
          <w:szCs w:val="24"/>
        </w:rPr>
        <w:t xml:space="preserve"> the button from </w:t>
      </w:r>
      <w:r>
        <w:rPr>
          <w:rFonts w:ascii="Times New Roman" w:hAnsi="Times New Roman" w:cs="Times New Roman" w:hint="eastAsia"/>
          <w:sz w:val="24"/>
          <w:szCs w:val="24"/>
        </w:rPr>
        <w:t>9</w:t>
      </w:r>
      <w:r w:rsidRPr="003B447A">
        <w:rPr>
          <w:rFonts w:ascii="Times New Roman" w:hAnsi="Times New Roman" w:cs="Times New Roman"/>
          <w:sz w:val="24"/>
          <w:szCs w:val="24"/>
        </w:rPr>
        <w:t xml:space="preserve"> to </w:t>
      </w:r>
      <w:r w:rsidR="00390590">
        <w:rPr>
          <w:rFonts w:ascii="Times New Roman" w:hAnsi="Times New Roman" w:cs="Times New Roman" w:hint="eastAsia"/>
          <w:sz w:val="24"/>
          <w:szCs w:val="24"/>
        </w:rPr>
        <w:t>1.</w:t>
      </w:r>
      <w:r w:rsidRPr="003B447A">
        <w:rPr>
          <w:rFonts w:ascii="Times New Roman" w:hAnsi="Times New Roman" w:cs="Times New Roman"/>
          <w:sz w:val="24"/>
          <w:szCs w:val="24"/>
        </w:rPr>
        <w:t xml:space="preserve"> </w:t>
      </w:r>
      <w:r w:rsidR="00390590">
        <w:rPr>
          <w:rFonts w:ascii="Times New Roman" w:hAnsi="Times New Roman" w:cs="Times New Roman" w:hint="eastAsia"/>
          <w:sz w:val="24"/>
          <w:szCs w:val="24"/>
        </w:rPr>
        <w:t xml:space="preserve">For </w:t>
      </w:r>
      <w:r w:rsidRPr="003B447A">
        <w:rPr>
          <w:rFonts w:ascii="Times New Roman" w:hAnsi="Times New Roman" w:cs="Times New Roman"/>
          <w:sz w:val="24"/>
          <w:szCs w:val="24"/>
        </w:rPr>
        <w:t xml:space="preserve">9 (turn the laser key on to </w:t>
      </w:r>
      <w:r w:rsidR="00390590">
        <w:rPr>
          <w:rFonts w:ascii="Times New Roman" w:hAnsi="Times New Roman" w:cs="Times New Roman" w:hint="eastAsia"/>
          <w:sz w:val="24"/>
          <w:szCs w:val="24"/>
        </w:rPr>
        <w:t>12</w:t>
      </w:r>
      <w:r w:rsidR="00390590">
        <w:rPr>
          <w:rFonts w:ascii="Times New Roman" w:hAnsi="Times New Roman" w:cs="Times New Roman"/>
          <w:sz w:val="24"/>
          <w:szCs w:val="24"/>
        </w:rPr>
        <w:t>h position (</w:t>
      </w:r>
      <w:r w:rsidRPr="003B447A">
        <w:rPr>
          <w:rFonts w:ascii="Times New Roman" w:hAnsi="Times New Roman" w:cs="Times New Roman"/>
          <w:sz w:val="24"/>
          <w:szCs w:val="24"/>
        </w:rPr>
        <w:t>0</w:t>
      </w:r>
      <w:r w:rsidRPr="0039059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3B447A">
        <w:rPr>
          <w:rFonts w:ascii="Times New Roman" w:hAnsi="Times New Roman" w:cs="Times New Roman"/>
          <w:sz w:val="24"/>
          <w:szCs w:val="24"/>
        </w:rPr>
        <w:t xml:space="preserve"> clockwise)).</w:t>
      </w:r>
    </w:p>
    <w:p w:rsidR="007F665D" w:rsidRDefault="007F665D" w:rsidP="003B447A">
      <w:pPr>
        <w:pStyle w:val="a4"/>
        <w:numPr>
          <w:ilvl w:val="0"/>
          <w:numId w:val="1"/>
        </w:numPr>
        <w:ind w:leftChars="0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Clean up the lens with lens papers</w:t>
      </w:r>
    </w:p>
    <w:p w:rsidR="007F665D" w:rsidRPr="0032602B" w:rsidRDefault="007F665D" w:rsidP="007F665D">
      <w:pPr>
        <w:pStyle w:val="a4"/>
        <w:ind w:leftChars="0" w:left="7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77935" cy="2543175"/>
            <wp:effectExtent l="0" t="0" r="0" b="0"/>
            <wp:docPr id="19" name="그림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ean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835" cy="2544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665D" w:rsidRPr="003260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0035E"/>
    <w:multiLevelType w:val="hybridMultilevel"/>
    <w:tmpl w:val="76F870E8"/>
    <w:lvl w:ilvl="0" w:tplc="36D6FF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01F"/>
    <w:rsid w:val="001153CC"/>
    <w:rsid w:val="00177466"/>
    <w:rsid w:val="00197EEE"/>
    <w:rsid w:val="0032602B"/>
    <w:rsid w:val="00390590"/>
    <w:rsid w:val="003B447A"/>
    <w:rsid w:val="003E32B4"/>
    <w:rsid w:val="00495A36"/>
    <w:rsid w:val="004F499B"/>
    <w:rsid w:val="006C217A"/>
    <w:rsid w:val="007E05E7"/>
    <w:rsid w:val="007F665D"/>
    <w:rsid w:val="008F5741"/>
    <w:rsid w:val="009419BE"/>
    <w:rsid w:val="009C6DA6"/>
    <w:rsid w:val="00AA021E"/>
    <w:rsid w:val="00B754EF"/>
    <w:rsid w:val="00C7201F"/>
    <w:rsid w:val="00CA29D8"/>
    <w:rsid w:val="00DD65F4"/>
    <w:rsid w:val="00E30AAE"/>
    <w:rsid w:val="00EA710D"/>
    <w:rsid w:val="00EE445E"/>
    <w:rsid w:val="00F31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60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2602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32602B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602B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32602B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32602B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emf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jp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5" Type="http://schemas.openxmlformats.org/officeDocument/2006/relationships/webSettings" Target="webSettings.xm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10" Type="http://schemas.openxmlformats.org/officeDocument/2006/relationships/image" Target="media/image5.emf"/><Relationship Id="rId19" Type="http://schemas.openxmlformats.org/officeDocument/2006/relationships/image" Target="media/image14.emf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6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2015-03-20T04:40:00Z</dcterms:created>
  <dcterms:modified xsi:type="dcterms:W3CDTF">2015-03-20T07:10:00Z</dcterms:modified>
</cp:coreProperties>
</file>