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55C41D" w14:textId="677B27EC" w:rsidR="00CF6FD8" w:rsidRPr="00C91094" w:rsidRDefault="00CF6FD8" w:rsidP="00CF6FD8">
      <w:pPr>
        <w:spacing w:before="120" w:after="120" w:line="360" w:lineRule="auto"/>
        <w:ind w:firstLine="360"/>
        <w:jc w:val="center"/>
        <w:rPr>
          <w:rFonts w:ascii="Cambria" w:eastAsia="Times New Roman" w:hAnsi="Cambria" w:cs="Calibri"/>
          <w:b/>
          <w:u w:val="single"/>
          <w:lang w:val="en-US" w:eastAsia="ko-KR"/>
        </w:rPr>
      </w:pPr>
      <w:r w:rsidRPr="00C91094">
        <w:rPr>
          <w:rFonts w:ascii="Cambria" w:eastAsia="Times New Roman" w:hAnsi="Cambria" w:cs="Calibri"/>
          <w:b/>
          <w:u w:val="single"/>
          <w:lang w:val="en-US" w:eastAsia="ko-KR"/>
        </w:rPr>
        <w:t xml:space="preserve">Requirements for scholarship applications for fulltime studies at </w:t>
      </w:r>
      <w:r w:rsidR="00FA5762">
        <w:rPr>
          <w:rFonts w:ascii="Cambria" w:eastAsia="Times New Roman" w:hAnsi="Cambria" w:cs="Calibri"/>
          <w:b/>
          <w:u w:val="single"/>
          <w:lang w:val="en-US" w:eastAsia="ko-KR"/>
        </w:rPr>
        <w:t>B</w:t>
      </w:r>
      <w:r w:rsidRPr="00C91094">
        <w:rPr>
          <w:rFonts w:ascii="Cambria" w:eastAsia="Times New Roman" w:hAnsi="Cambria" w:cs="Calibri"/>
          <w:b/>
          <w:u w:val="single"/>
          <w:lang w:val="en-US" w:eastAsia="ko-KR"/>
        </w:rPr>
        <w:t xml:space="preserve">achelor’s, </w:t>
      </w:r>
      <w:r w:rsidR="00FA5762">
        <w:rPr>
          <w:rFonts w:ascii="Cambria" w:eastAsia="Times New Roman" w:hAnsi="Cambria" w:cs="Calibri"/>
          <w:b/>
          <w:u w:val="single"/>
          <w:lang w:val="en-US" w:eastAsia="ko-KR"/>
        </w:rPr>
        <w:t>M</w:t>
      </w:r>
      <w:r w:rsidRPr="00C91094">
        <w:rPr>
          <w:rFonts w:ascii="Cambria" w:eastAsia="Times New Roman" w:hAnsi="Cambria" w:cs="Calibri"/>
          <w:b/>
          <w:u w:val="single"/>
          <w:lang w:val="en-US" w:eastAsia="ko-KR"/>
        </w:rPr>
        <w:t xml:space="preserve">aster’s and </w:t>
      </w:r>
      <w:r w:rsidR="00FA5762">
        <w:rPr>
          <w:rFonts w:ascii="Cambria" w:eastAsia="Times New Roman" w:hAnsi="Cambria" w:cs="Calibri"/>
          <w:b/>
          <w:u w:val="single"/>
          <w:lang w:val="en-US" w:eastAsia="ko-KR"/>
        </w:rPr>
        <w:t>D</w:t>
      </w:r>
      <w:r w:rsidRPr="00C91094">
        <w:rPr>
          <w:rFonts w:ascii="Cambria" w:eastAsia="Times New Roman" w:hAnsi="Cambria" w:cs="Calibri"/>
          <w:b/>
          <w:u w:val="single"/>
          <w:lang w:val="en-US" w:eastAsia="ko-KR"/>
        </w:rPr>
        <w:t>octoral degree levels in public Higher educational institutions in the R</w:t>
      </w:r>
      <w:r w:rsidR="00D971EB">
        <w:rPr>
          <w:rFonts w:ascii="Cambria" w:eastAsia="Times New Roman" w:hAnsi="Cambria" w:cs="Calibri"/>
          <w:b/>
          <w:u w:val="single"/>
          <w:lang w:val="en-US" w:eastAsia="ko-KR"/>
        </w:rPr>
        <w:t>epublic of Bulgaria for the 2025/2026</w:t>
      </w:r>
      <w:bookmarkStart w:id="0" w:name="_GoBack"/>
      <w:bookmarkEnd w:id="0"/>
      <w:r w:rsidRPr="00C91094">
        <w:rPr>
          <w:rFonts w:ascii="Cambria" w:eastAsia="Times New Roman" w:hAnsi="Cambria" w:cs="Calibri"/>
          <w:b/>
          <w:u w:val="single"/>
          <w:lang w:val="en-US" w:eastAsia="ko-KR"/>
        </w:rPr>
        <w:t xml:space="preserve"> academic year.</w:t>
      </w:r>
    </w:p>
    <w:p w14:paraId="07515F2F" w14:textId="77777777" w:rsidR="00CF6FD8" w:rsidRPr="00C91094" w:rsidRDefault="00CF6FD8" w:rsidP="00CF6FD8">
      <w:pPr>
        <w:spacing w:before="120" w:after="120" w:line="360" w:lineRule="auto"/>
        <w:ind w:firstLine="360"/>
        <w:jc w:val="both"/>
        <w:rPr>
          <w:rFonts w:ascii="Cambria" w:eastAsia="Times New Roman" w:hAnsi="Cambria" w:cs="Calibri"/>
          <w:b/>
          <w:lang w:val="en-US" w:eastAsia="ko-KR"/>
        </w:rPr>
      </w:pPr>
    </w:p>
    <w:p w14:paraId="3803FBA0" w14:textId="642C73C8" w:rsidR="00FA5762" w:rsidRDefault="00CF6FD8" w:rsidP="00CF6FD8">
      <w:pPr>
        <w:spacing w:before="120" w:after="120" w:line="360" w:lineRule="auto"/>
        <w:jc w:val="both"/>
        <w:rPr>
          <w:rFonts w:ascii="Cambria" w:eastAsia="Times New Roman" w:hAnsi="Cambria" w:cs="Calibri"/>
          <w:lang w:val="en-US" w:eastAsia="ko-KR"/>
        </w:rPr>
      </w:pPr>
      <w:r w:rsidRPr="00C91094">
        <w:rPr>
          <w:rFonts w:ascii="Cambria" w:eastAsia="Times New Roman" w:hAnsi="Cambria" w:cs="Calibri"/>
          <w:lang w:val="en-US" w:eastAsia="ko-KR"/>
        </w:rPr>
        <w:t xml:space="preserve">The </w:t>
      </w:r>
      <w:r w:rsidRPr="00C91094">
        <w:rPr>
          <w:rFonts w:ascii="Cambria" w:eastAsia="Times New Roman" w:hAnsi="Cambria" w:cs="Calibri"/>
          <w:b/>
          <w:lang w:val="en-US" w:eastAsia="ko-KR"/>
        </w:rPr>
        <w:t xml:space="preserve">deadline </w:t>
      </w:r>
      <w:r w:rsidRPr="00424EC6">
        <w:rPr>
          <w:rFonts w:ascii="Cambria" w:eastAsia="Times New Roman" w:hAnsi="Cambria" w:cs="Calibri"/>
          <w:bCs/>
          <w:lang w:val="en-US" w:eastAsia="ko-KR"/>
        </w:rPr>
        <w:t xml:space="preserve">for </w:t>
      </w:r>
      <w:r w:rsidR="00FA5762">
        <w:rPr>
          <w:rFonts w:ascii="Cambria" w:eastAsia="Times New Roman" w:hAnsi="Cambria" w:cs="Calibri"/>
          <w:bCs/>
          <w:lang w:val="en-US" w:eastAsia="ko-KR"/>
        </w:rPr>
        <w:t xml:space="preserve">submission of </w:t>
      </w:r>
      <w:r w:rsidRPr="00424EC6">
        <w:rPr>
          <w:rFonts w:ascii="Cambria" w:eastAsia="Times New Roman" w:hAnsi="Cambria" w:cs="Calibri"/>
          <w:bCs/>
          <w:lang w:val="en-US" w:eastAsia="ko-KR"/>
        </w:rPr>
        <w:t>original application and required documents</w:t>
      </w:r>
      <w:r w:rsidR="00424EC6" w:rsidRPr="00424EC6">
        <w:rPr>
          <w:rFonts w:ascii="Cambria" w:eastAsia="Times New Roman" w:hAnsi="Cambria" w:cs="Calibri"/>
          <w:bCs/>
          <w:lang w:val="en-US" w:eastAsia="ko-KR"/>
        </w:rPr>
        <w:t xml:space="preserve"> on paper</w:t>
      </w:r>
      <w:r w:rsidRPr="00424EC6">
        <w:rPr>
          <w:rFonts w:ascii="Cambria" w:eastAsia="Times New Roman" w:hAnsi="Cambria" w:cs="Calibri"/>
          <w:bCs/>
          <w:lang w:val="en-US" w:eastAsia="ko-KR"/>
        </w:rPr>
        <w:t xml:space="preserve"> at</w:t>
      </w:r>
      <w:r w:rsidRPr="00C91094">
        <w:rPr>
          <w:rFonts w:ascii="Cambria" w:eastAsia="Times New Roman" w:hAnsi="Cambria" w:cs="Calibri"/>
          <w:lang w:val="en-US" w:eastAsia="ko-KR"/>
        </w:rPr>
        <w:t xml:space="preserve"> the Embassy of Bulgaria is </w:t>
      </w:r>
      <w:r w:rsidR="00D971EB">
        <w:rPr>
          <w:rFonts w:ascii="Cambria" w:eastAsia="Times New Roman" w:hAnsi="Cambria" w:cs="Calibri"/>
          <w:b/>
          <w:lang w:val="en-US" w:eastAsia="ko-KR"/>
        </w:rPr>
        <w:t>September 1st, 2025</w:t>
      </w:r>
      <w:r w:rsidR="00424EC6">
        <w:rPr>
          <w:rFonts w:ascii="Cambria" w:eastAsia="Times New Roman" w:hAnsi="Cambria" w:cs="Calibri"/>
          <w:lang w:val="en-US" w:eastAsia="ko-KR"/>
        </w:rPr>
        <w:t xml:space="preserve"> – t</w:t>
      </w:r>
      <w:r w:rsidRPr="00C91094">
        <w:rPr>
          <w:rFonts w:ascii="Cambria" w:eastAsia="Times New Roman" w:hAnsi="Cambria" w:cs="Calibri"/>
          <w:lang w:val="en-US" w:eastAsia="ko-KR"/>
        </w:rPr>
        <w:t xml:space="preserve">he </w:t>
      </w:r>
      <w:r w:rsidR="00424EC6">
        <w:rPr>
          <w:rFonts w:ascii="Cambria" w:eastAsia="Times New Roman" w:hAnsi="Cambria" w:cs="Calibri"/>
          <w:lang w:val="en-US" w:eastAsia="ko-KR"/>
        </w:rPr>
        <w:t xml:space="preserve">postal </w:t>
      </w:r>
      <w:r w:rsidRPr="00C91094">
        <w:rPr>
          <w:rFonts w:ascii="Cambria" w:eastAsia="Times New Roman" w:hAnsi="Cambria" w:cs="Calibri"/>
          <w:lang w:val="en-US" w:eastAsia="ko-KR"/>
        </w:rPr>
        <w:t xml:space="preserve">address of the Embassy of Bulgaria is: 102-8 </w:t>
      </w:r>
      <w:proofErr w:type="spellStart"/>
      <w:r w:rsidRPr="00C91094">
        <w:rPr>
          <w:rFonts w:ascii="Cambria" w:eastAsia="Times New Roman" w:hAnsi="Cambria" w:cs="Calibri"/>
          <w:lang w:val="en-US" w:eastAsia="ko-KR"/>
        </w:rPr>
        <w:t>Hannam-daero</w:t>
      </w:r>
      <w:proofErr w:type="spellEnd"/>
      <w:r w:rsidRPr="00C91094">
        <w:rPr>
          <w:rFonts w:ascii="Cambria" w:eastAsia="Times New Roman" w:hAnsi="Cambria" w:cs="Calibri"/>
          <w:lang w:val="en-US" w:eastAsia="ko-KR"/>
        </w:rPr>
        <w:t xml:space="preserve">, </w:t>
      </w:r>
      <w:proofErr w:type="spellStart"/>
      <w:r w:rsidRPr="00C91094">
        <w:rPr>
          <w:rFonts w:ascii="Cambria" w:eastAsia="Times New Roman" w:hAnsi="Cambria" w:cs="Calibri"/>
          <w:lang w:val="en-US" w:eastAsia="ko-KR"/>
        </w:rPr>
        <w:t>Yongsan-gu</w:t>
      </w:r>
      <w:proofErr w:type="spellEnd"/>
      <w:r w:rsidRPr="00C91094">
        <w:rPr>
          <w:rFonts w:ascii="Cambria" w:eastAsia="Times New Roman" w:hAnsi="Cambria" w:cs="Calibri"/>
          <w:lang w:val="en-US" w:eastAsia="ko-KR"/>
        </w:rPr>
        <w:t>, Seoul 04418.</w:t>
      </w:r>
      <w:r w:rsidR="00424EC6">
        <w:rPr>
          <w:rFonts w:ascii="Cambria" w:eastAsia="Times New Roman" w:hAnsi="Cambria" w:cs="Calibri"/>
          <w:lang w:val="en-US" w:eastAsia="ko-KR"/>
        </w:rPr>
        <w:t xml:space="preserve"> </w:t>
      </w:r>
    </w:p>
    <w:p w14:paraId="57BD4EF6" w14:textId="678D6FB9" w:rsidR="00CF6FD8" w:rsidRPr="00424EC6" w:rsidRDefault="00424EC6" w:rsidP="00CF6FD8">
      <w:pPr>
        <w:spacing w:before="120" w:after="120" w:line="360" w:lineRule="auto"/>
        <w:jc w:val="both"/>
      </w:pPr>
      <w:r>
        <w:rPr>
          <w:rFonts w:ascii="Cambria" w:eastAsia="Times New Roman" w:hAnsi="Cambria" w:cs="Calibri"/>
          <w:lang w:val="en-US" w:eastAsia="ko-KR"/>
        </w:rPr>
        <w:t xml:space="preserve">Enquiries, related to the submission of the applications by the deadline indicated above can be emailed to </w:t>
      </w:r>
      <w:hyperlink r:id="rId6" w:history="1">
        <w:r w:rsidRPr="008B37C0">
          <w:rPr>
            <w:rStyle w:val="Hyperlink"/>
            <w:rFonts w:ascii="Cambria" w:eastAsia="Times New Roman" w:hAnsi="Cambria" w:cs="Calibri"/>
            <w:lang w:val="en-US" w:eastAsia="ko-KR"/>
          </w:rPr>
          <w:t>Embassy.Seoul@mfa.bg</w:t>
        </w:r>
      </w:hyperlink>
      <w:r>
        <w:rPr>
          <w:rFonts w:ascii="Cambria" w:eastAsia="Times New Roman" w:hAnsi="Cambria" w:cs="Calibri"/>
          <w:lang w:val="en-US" w:eastAsia="ko-KR"/>
        </w:rPr>
        <w:t xml:space="preserve">. </w:t>
      </w:r>
    </w:p>
    <w:p w14:paraId="148B18C0" w14:textId="6877D911" w:rsidR="00CF6FD8" w:rsidRPr="00C91094" w:rsidRDefault="00CF6FD8" w:rsidP="00CF6FD8">
      <w:pPr>
        <w:spacing w:before="120" w:after="120" w:line="360" w:lineRule="auto"/>
        <w:jc w:val="both"/>
        <w:rPr>
          <w:rFonts w:ascii="Cambria" w:hAnsi="Cambria" w:cs="Calibri"/>
          <w:lang w:val="en-US"/>
        </w:rPr>
      </w:pPr>
      <w:r w:rsidRPr="00C91094">
        <w:rPr>
          <w:rFonts w:ascii="Cambria" w:hAnsi="Cambria" w:cs="Calibri"/>
          <w:lang w:val="en-US"/>
        </w:rPr>
        <w:t xml:space="preserve">All candidates are required to select and indicate clearly in their </w:t>
      </w:r>
      <w:r w:rsidR="00424EC6">
        <w:rPr>
          <w:rFonts w:ascii="Cambria" w:hAnsi="Cambria" w:cs="Calibri"/>
          <w:lang w:val="en-US"/>
        </w:rPr>
        <w:t>applications forms (attached)</w:t>
      </w:r>
      <w:r w:rsidRPr="00C91094">
        <w:rPr>
          <w:rFonts w:ascii="Cambria" w:hAnsi="Cambria" w:cs="Calibri"/>
          <w:lang w:val="en-US"/>
        </w:rPr>
        <w:t xml:space="preserve"> the preferred Higher educational institution/s and major/s.</w:t>
      </w:r>
      <w:r w:rsidR="00424EC6">
        <w:rPr>
          <w:rFonts w:ascii="Cambria" w:hAnsi="Cambria" w:cs="Calibri"/>
          <w:lang w:val="en-US"/>
        </w:rPr>
        <w:t xml:space="preserve"> It is </w:t>
      </w:r>
      <w:r w:rsidR="00424EC6" w:rsidRPr="00CB25E7">
        <w:rPr>
          <w:rFonts w:ascii="Cambria" w:hAnsi="Cambria" w:cs="Calibri"/>
          <w:i/>
          <w:iCs/>
          <w:lang w:val="en-US"/>
        </w:rPr>
        <w:t>preferable</w:t>
      </w:r>
      <w:r w:rsidR="00424EC6">
        <w:rPr>
          <w:rFonts w:ascii="Cambria" w:hAnsi="Cambria" w:cs="Calibri"/>
          <w:lang w:val="en-US"/>
        </w:rPr>
        <w:t xml:space="preserve"> to consider applying to more than one university.</w:t>
      </w:r>
      <w:r w:rsidRPr="00C91094">
        <w:rPr>
          <w:rFonts w:ascii="Cambria" w:hAnsi="Cambria" w:cs="Calibri"/>
          <w:lang w:val="en-US"/>
        </w:rPr>
        <w:t xml:space="preserve"> Information on the Bulgarian Higher educational institutions and their ranking is available at </w:t>
      </w:r>
      <w:hyperlink r:id="rId7" w:history="1">
        <w:r w:rsidRPr="00C91094">
          <w:rPr>
            <w:rStyle w:val="Hyperlink"/>
            <w:rFonts w:ascii="Cambria" w:hAnsi="Cambria" w:cs="Calibri"/>
            <w:lang w:val="en-US"/>
          </w:rPr>
          <w:t>https://rvu.nacid.bg/home</w:t>
        </w:r>
      </w:hyperlink>
      <w:r w:rsidRPr="00C91094">
        <w:rPr>
          <w:rFonts w:ascii="Cambria" w:hAnsi="Cambria" w:cs="Calibri"/>
          <w:lang w:val="en-US"/>
        </w:rPr>
        <w:t xml:space="preserve"> and </w:t>
      </w:r>
      <w:hyperlink r:id="rId8" w:anchor="/" w:history="1">
        <w:r w:rsidRPr="00C91094">
          <w:rPr>
            <w:rStyle w:val="Hyperlink"/>
            <w:rFonts w:ascii="Cambria" w:hAnsi="Cambria" w:cs="Calibri"/>
            <w:lang w:val="en-US"/>
          </w:rPr>
          <w:t>https://rsvu.mon.bg/rsvu4/#/</w:t>
        </w:r>
      </w:hyperlink>
      <w:r w:rsidRPr="00C91094">
        <w:rPr>
          <w:rFonts w:ascii="Cambria" w:hAnsi="Cambria" w:cs="Calibri"/>
          <w:lang w:val="en-US"/>
        </w:rPr>
        <w:t xml:space="preserve">. </w:t>
      </w:r>
    </w:p>
    <w:p w14:paraId="3EEF16B7" w14:textId="77777777" w:rsidR="0003691D" w:rsidRDefault="0003691D" w:rsidP="00CF6FD8">
      <w:pPr>
        <w:spacing w:before="120" w:after="120" w:line="360" w:lineRule="auto"/>
        <w:ind w:firstLine="360"/>
        <w:jc w:val="both"/>
        <w:rPr>
          <w:rFonts w:ascii="Cambria" w:hAnsi="Cambria" w:cs="Calibri"/>
          <w:b/>
          <w:lang w:val="en-US"/>
        </w:rPr>
      </w:pPr>
    </w:p>
    <w:p w14:paraId="59A8BFA6" w14:textId="4CBB0D03" w:rsidR="00CF6FD8" w:rsidRPr="00C91094" w:rsidRDefault="00CF6FD8" w:rsidP="00CF6FD8">
      <w:pPr>
        <w:spacing w:before="120" w:after="120" w:line="360" w:lineRule="auto"/>
        <w:ind w:firstLine="360"/>
        <w:jc w:val="both"/>
        <w:rPr>
          <w:rFonts w:ascii="Cambria" w:hAnsi="Cambria" w:cs="Calibri"/>
          <w:b/>
          <w:lang w:val="en-US"/>
        </w:rPr>
      </w:pPr>
      <w:r w:rsidRPr="00C91094">
        <w:rPr>
          <w:rFonts w:ascii="Cambria" w:hAnsi="Cambria" w:cs="Calibri"/>
          <w:b/>
          <w:lang w:val="en-US"/>
        </w:rPr>
        <w:t>List of required documents:</w:t>
      </w:r>
    </w:p>
    <w:p w14:paraId="0E0BF8CC" w14:textId="5868D77B" w:rsidR="00CF6FD8" w:rsidRPr="00C91094" w:rsidRDefault="00CF6FD8" w:rsidP="00CF6FD8">
      <w:pPr>
        <w:spacing w:line="360" w:lineRule="auto"/>
        <w:jc w:val="both"/>
        <w:rPr>
          <w:rFonts w:ascii="Cambria" w:eastAsia="Times New Roman" w:hAnsi="Cambria" w:cs="Calibri"/>
          <w:lang w:val="en-US" w:eastAsia="ko-KR"/>
        </w:rPr>
      </w:pPr>
      <w:r w:rsidRPr="00C91094">
        <w:rPr>
          <w:rFonts w:ascii="Cambria" w:hAnsi="Cambria" w:cs="Calibri"/>
          <w:lang w:val="en-US"/>
        </w:rPr>
        <w:t xml:space="preserve">1. </w:t>
      </w:r>
      <w:r w:rsidRPr="00C91094">
        <w:rPr>
          <w:rFonts w:ascii="Cambria" w:eastAsia="Times New Roman" w:hAnsi="Cambria" w:cs="Calibri"/>
          <w:lang w:val="en-US" w:eastAsia="ko-KR"/>
        </w:rPr>
        <w:t xml:space="preserve">A completed </w:t>
      </w:r>
      <w:hyperlink r:id="rId9" w:tgtFrame="_self" w:history="1">
        <w:r w:rsidRPr="00C91094">
          <w:rPr>
            <w:rFonts w:ascii="Cambria" w:eastAsia="Times New Roman" w:hAnsi="Cambria" w:cs="Calibri"/>
            <w:lang w:val="en-US" w:eastAsia="ko-KR"/>
          </w:rPr>
          <w:t>application form</w:t>
        </w:r>
      </w:hyperlink>
      <w:r w:rsidRPr="00C91094">
        <w:rPr>
          <w:rFonts w:ascii="Cambria" w:eastAsia="Times New Roman" w:hAnsi="Cambria" w:cs="Calibri"/>
          <w:lang w:val="en-US" w:eastAsia="ko-KR"/>
        </w:rPr>
        <w:t xml:space="preserve"> </w:t>
      </w:r>
      <w:r w:rsidRPr="00C91094">
        <w:rPr>
          <w:rFonts w:ascii="Cambria" w:hAnsi="Cambria" w:cs="Calibri"/>
          <w:lang w:val="en-US"/>
        </w:rPr>
        <w:t xml:space="preserve">or a letter of application </w:t>
      </w:r>
      <w:r w:rsidRPr="00C91094">
        <w:rPr>
          <w:rFonts w:ascii="Cambria" w:eastAsia="Times New Roman" w:hAnsi="Cambria" w:cs="Calibri"/>
          <w:lang w:val="en-US" w:eastAsia="ko-KR"/>
        </w:rPr>
        <w:t xml:space="preserve">containing a brief CV and specifying the Higher </w:t>
      </w:r>
      <w:r w:rsidR="00C050CC" w:rsidRPr="00C91094">
        <w:rPr>
          <w:rFonts w:ascii="Cambria" w:eastAsia="Times New Roman" w:hAnsi="Cambria" w:cs="Calibri"/>
          <w:lang w:val="en-US" w:eastAsia="ko-KR"/>
        </w:rPr>
        <w:t>educational</w:t>
      </w:r>
      <w:r w:rsidRPr="00C91094">
        <w:rPr>
          <w:rFonts w:ascii="Cambria" w:eastAsia="Times New Roman" w:hAnsi="Cambria" w:cs="Calibri"/>
          <w:lang w:val="en-US" w:eastAsia="ko-KR"/>
        </w:rPr>
        <w:t xml:space="preserve"> institutions and the majors applied for (attached form).</w:t>
      </w:r>
    </w:p>
    <w:p w14:paraId="7C545AA9" w14:textId="77777777" w:rsidR="00CF6FD8" w:rsidRPr="00C91094" w:rsidRDefault="00CF6FD8" w:rsidP="00CF6FD8">
      <w:pPr>
        <w:pStyle w:val="NormalWeb"/>
        <w:spacing w:line="360" w:lineRule="auto"/>
        <w:jc w:val="both"/>
        <w:rPr>
          <w:rFonts w:ascii="Cambria" w:eastAsiaTheme="minorEastAsia" w:hAnsi="Cambria" w:cs="Calibri"/>
          <w:lang w:val="en-US"/>
        </w:rPr>
      </w:pPr>
      <w:r w:rsidRPr="00C91094">
        <w:rPr>
          <w:rFonts w:ascii="Cambria" w:hAnsi="Cambria" w:cs="Calibri"/>
          <w:lang w:val="en-US"/>
        </w:rPr>
        <w:t xml:space="preserve">2. A High school diploma - a copy of the document for completed secondary education including a supplement specifying the period of attendance and the grades in different subjects (applicable to Korean citizens applying for full time undergraduate study programs). </w:t>
      </w:r>
    </w:p>
    <w:p w14:paraId="289C0CD8" w14:textId="4B363FA4" w:rsidR="00DD4E4A" w:rsidRPr="00C91094" w:rsidRDefault="00DD4E4A" w:rsidP="00DD4E4A">
      <w:pPr>
        <w:pStyle w:val="NormalWeb"/>
        <w:spacing w:line="360" w:lineRule="auto"/>
        <w:jc w:val="both"/>
        <w:rPr>
          <w:rFonts w:ascii="Cambria" w:hAnsi="Cambria" w:cs="Calibri"/>
          <w:lang w:val="en-US"/>
        </w:rPr>
      </w:pPr>
      <w:r w:rsidRPr="00C91094">
        <w:rPr>
          <w:rFonts w:ascii="Cambria" w:hAnsi="Cambria" w:cs="Calibri"/>
          <w:lang w:val="en-US"/>
        </w:rPr>
        <w:t>3. A Certificate, issued by a competent body certifying the applicant’s eligibility to continue their studies in Higher educational institutions in the country in which they have completed their secondary education.</w:t>
      </w:r>
    </w:p>
    <w:p w14:paraId="4B26FA35" w14:textId="58E1AEFE" w:rsidR="00CF6FD8" w:rsidRPr="00C91094" w:rsidRDefault="00DD4E4A" w:rsidP="00CF6FD8">
      <w:pPr>
        <w:pStyle w:val="NormalWeb"/>
        <w:spacing w:line="360" w:lineRule="auto"/>
        <w:jc w:val="both"/>
        <w:rPr>
          <w:rFonts w:ascii="Cambria" w:hAnsi="Cambria" w:cs="Calibri"/>
          <w:lang w:val="en-US"/>
        </w:rPr>
      </w:pPr>
      <w:r w:rsidRPr="00C91094">
        <w:rPr>
          <w:rFonts w:ascii="Cambria" w:hAnsi="Cambria" w:cs="Calibri"/>
          <w:lang w:val="en-US"/>
        </w:rPr>
        <w:t>4</w:t>
      </w:r>
      <w:r w:rsidR="00CF6FD8" w:rsidRPr="00C91094">
        <w:rPr>
          <w:rFonts w:ascii="Cambria" w:hAnsi="Cambria" w:cs="Calibri"/>
          <w:lang w:val="en-US"/>
        </w:rPr>
        <w:t xml:space="preserve">. </w:t>
      </w:r>
      <w:r w:rsidRPr="00C91094">
        <w:rPr>
          <w:rFonts w:ascii="Cambria" w:hAnsi="Cambria" w:cs="Calibri"/>
          <w:lang w:val="en-US"/>
        </w:rPr>
        <w:t>A</w:t>
      </w:r>
      <w:r w:rsidR="00CF6FD8" w:rsidRPr="00C91094">
        <w:rPr>
          <w:rFonts w:ascii="Cambria" w:hAnsi="Cambria" w:cs="Calibri"/>
          <w:lang w:val="en-US"/>
        </w:rPr>
        <w:t xml:space="preserve"> University diploma - a copy of the diploma for completed higher education - bachelor’s or master's degree (applicable to Korean citizens applying for post-graduate studies / higher educational degree).</w:t>
      </w:r>
    </w:p>
    <w:p w14:paraId="56F4E77E" w14:textId="77777777" w:rsidR="00CF6FD8" w:rsidRPr="00C91094" w:rsidRDefault="00CF6FD8" w:rsidP="00CF6FD8">
      <w:pPr>
        <w:pStyle w:val="NormalWeb"/>
        <w:spacing w:line="360" w:lineRule="auto"/>
        <w:jc w:val="both"/>
        <w:rPr>
          <w:rFonts w:ascii="Cambria" w:hAnsi="Cambria" w:cs="Calibri"/>
          <w:lang w:val="en-US"/>
        </w:rPr>
      </w:pPr>
      <w:r w:rsidRPr="00C91094">
        <w:rPr>
          <w:rFonts w:ascii="Cambria" w:hAnsi="Cambria" w:cs="Calibri"/>
          <w:lang w:val="en-US"/>
        </w:rPr>
        <w:lastRenderedPageBreak/>
        <w:t>5. Transcript of Records – an up-to-date record of the students’ progress in their studies: the educational component that they have studied (applicable to Korean citizens applying for part-time study).</w:t>
      </w:r>
    </w:p>
    <w:p w14:paraId="0C61AAA9" w14:textId="77777777" w:rsidR="00CF6FD8" w:rsidRPr="00C91094" w:rsidRDefault="00CF6FD8" w:rsidP="00CF6FD8">
      <w:pPr>
        <w:pStyle w:val="NormalWeb"/>
        <w:spacing w:line="360" w:lineRule="auto"/>
        <w:jc w:val="both"/>
        <w:rPr>
          <w:rFonts w:ascii="Cambria" w:hAnsi="Cambria" w:cs="Calibri"/>
          <w:lang w:val="en-US"/>
        </w:rPr>
      </w:pPr>
      <w:r w:rsidRPr="00C91094">
        <w:rPr>
          <w:rFonts w:ascii="Cambria" w:hAnsi="Cambria" w:cs="Calibri"/>
          <w:lang w:val="en-US"/>
        </w:rPr>
        <w:t>6. A language proficiency certificate issued by a Higher educational institution in Bulgaria (applicable to Korean citizens who are not going to study Bulgarian or have a specialized language training).</w:t>
      </w:r>
    </w:p>
    <w:p w14:paraId="19DCDFBA" w14:textId="607DBC6A" w:rsidR="00CF6FD8" w:rsidRPr="00C91094" w:rsidRDefault="00CF6FD8" w:rsidP="00CF6FD8">
      <w:pPr>
        <w:pStyle w:val="NormalWeb"/>
        <w:spacing w:line="360" w:lineRule="auto"/>
        <w:jc w:val="both"/>
        <w:rPr>
          <w:rFonts w:ascii="Cambria" w:hAnsi="Cambria" w:cs="Calibri"/>
          <w:lang w:val="en-US"/>
        </w:rPr>
      </w:pPr>
      <w:r w:rsidRPr="00C91094">
        <w:rPr>
          <w:rFonts w:ascii="Cambria" w:hAnsi="Cambria" w:cs="Calibri"/>
          <w:lang w:val="en-US"/>
        </w:rPr>
        <w:t>7. A medical certificate</w:t>
      </w:r>
      <w:r w:rsidR="00DD4E4A" w:rsidRPr="00C91094">
        <w:rPr>
          <w:rFonts w:ascii="Cambria" w:hAnsi="Cambria" w:cs="Calibri"/>
          <w:lang w:val="en-US"/>
        </w:rPr>
        <w:t>,</w:t>
      </w:r>
      <w:r w:rsidRPr="00C91094">
        <w:rPr>
          <w:rFonts w:ascii="Cambria" w:hAnsi="Cambria" w:cs="Calibri"/>
          <w:lang w:val="en-US"/>
        </w:rPr>
        <w:t xml:space="preserve"> issued </w:t>
      </w:r>
      <w:r w:rsidR="00DD4E4A" w:rsidRPr="00C91094">
        <w:rPr>
          <w:rFonts w:ascii="Cambria" w:hAnsi="Cambria" w:cs="Calibri"/>
          <w:lang w:val="en-US"/>
        </w:rPr>
        <w:t xml:space="preserve">within a month </w:t>
      </w:r>
      <w:r w:rsidRPr="00C91094">
        <w:rPr>
          <w:rFonts w:ascii="Cambria" w:hAnsi="Cambria" w:cs="Calibri"/>
          <w:lang w:val="en-US"/>
        </w:rPr>
        <w:t xml:space="preserve">before the application </w:t>
      </w:r>
      <w:r w:rsidR="00DD4E4A" w:rsidRPr="00C91094">
        <w:rPr>
          <w:rFonts w:ascii="Cambria" w:hAnsi="Cambria" w:cs="Calibri"/>
          <w:lang w:val="en-US"/>
        </w:rPr>
        <w:t xml:space="preserve">is submitted. The certificate has to be </w:t>
      </w:r>
      <w:r w:rsidRPr="00C91094">
        <w:rPr>
          <w:rFonts w:ascii="Cambria" w:hAnsi="Cambria" w:cs="Calibri"/>
          <w:lang w:val="en-US"/>
        </w:rPr>
        <w:t xml:space="preserve">validated (legalized) by the respective authorities </w:t>
      </w:r>
      <w:r w:rsidR="00DD4E4A" w:rsidRPr="00C91094">
        <w:rPr>
          <w:rFonts w:ascii="Cambria" w:hAnsi="Cambria" w:cs="Calibri"/>
          <w:lang w:val="en-US"/>
        </w:rPr>
        <w:t>of</w:t>
      </w:r>
      <w:r w:rsidRPr="00C91094">
        <w:rPr>
          <w:rFonts w:ascii="Cambria" w:hAnsi="Cambria" w:cs="Calibri"/>
          <w:lang w:val="en-US"/>
        </w:rPr>
        <w:t xml:space="preserve"> the applicant’s country</w:t>
      </w:r>
      <w:r w:rsidR="00B803B8" w:rsidRPr="00C91094">
        <w:rPr>
          <w:rFonts w:ascii="Cambria" w:hAnsi="Cambria" w:cs="Calibri"/>
          <w:lang w:val="en-US"/>
        </w:rPr>
        <w:t xml:space="preserve"> of origin. </w:t>
      </w:r>
    </w:p>
    <w:p w14:paraId="16A5E596" w14:textId="600EEE4C" w:rsidR="00B803B8" w:rsidRPr="00C91094" w:rsidRDefault="00B803B8" w:rsidP="00CF6FD8">
      <w:pPr>
        <w:pStyle w:val="NormalWeb"/>
        <w:spacing w:line="360" w:lineRule="auto"/>
        <w:jc w:val="both"/>
        <w:rPr>
          <w:rFonts w:ascii="Cambria" w:hAnsi="Cambria" w:cs="Calibri"/>
          <w:lang w:val="en-US"/>
        </w:rPr>
      </w:pPr>
      <w:r w:rsidRPr="00C91094">
        <w:rPr>
          <w:rFonts w:ascii="Cambria" w:hAnsi="Cambria" w:cs="Calibri"/>
          <w:lang w:val="en-US"/>
        </w:rPr>
        <w:t>8. Valid passport copy.</w:t>
      </w:r>
    </w:p>
    <w:p w14:paraId="497F9D3D" w14:textId="1848D0B2" w:rsidR="00CF6FD8" w:rsidRPr="00C91094" w:rsidRDefault="00B803B8" w:rsidP="00CF6FD8">
      <w:pPr>
        <w:pStyle w:val="NormalWeb"/>
        <w:spacing w:line="360" w:lineRule="auto"/>
        <w:jc w:val="both"/>
        <w:rPr>
          <w:rFonts w:ascii="Cambria" w:hAnsi="Cambria" w:cs="Calibri"/>
          <w:lang w:val="en-US"/>
        </w:rPr>
      </w:pPr>
      <w:r w:rsidRPr="00C91094">
        <w:rPr>
          <w:rFonts w:ascii="Cambria" w:hAnsi="Cambria" w:cs="Calibri"/>
          <w:lang w:val="en-US"/>
        </w:rPr>
        <w:t>9</w:t>
      </w:r>
      <w:r w:rsidR="00CF6FD8" w:rsidRPr="00C91094">
        <w:rPr>
          <w:rFonts w:ascii="Cambria" w:hAnsi="Cambria" w:cs="Calibri"/>
          <w:lang w:val="en-US"/>
        </w:rPr>
        <w:t xml:space="preserve">. </w:t>
      </w:r>
      <w:r w:rsidRPr="00C91094">
        <w:rPr>
          <w:rFonts w:ascii="Cambria" w:hAnsi="Cambria" w:cs="Calibri"/>
          <w:lang w:val="en-US"/>
        </w:rPr>
        <w:t xml:space="preserve">Two passport size photos. </w:t>
      </w:r>
    </w:p>
    <w:p w14:paraId="3FC00F9E" w14:textId="52B1CE61" w:rsidR="00CF6FD8" w:rsidRPr="00C91094" w:rsidRDefault="00CF6FD8" w:rsidP="00CF6FD8">
      <w:pPr>
        <w:pStyle w:val="NormalWeb"/>
        <w:spacing w:line="360" w:lineRule="auto"/>
        <w:jc w:val="both"/>
        <w:rPr>
          <w:rFonts w:ascii="Cambria" w:hAnsi="Cambria" w:cs="Calibri"/>
          <w:lang w:val="en-US"/>
        </w:rPr>
      </w:pPr>
      <w:r w:rsidRPr="00C91094">
        <w:rPr>
          <w:rFonts w:ascii="Cambria" w:hAnsi="Cambria" w:cs="Calibri"/>
          <w:lang w:val="en-US"/>
        </w:rPr>
        <w:t>The documents under points 2, 3, 4, 5 and 7 must be officially translated into Bulgarian language and legalized, according to the standard procedure for legalization of official papers (Apostille).</w:t>
      </w:r>
    </w:p>
    <w:p w14:paraId="506D4ADA" w14:textId="084ACADE" w:rsidR="00B803B8" w:rsidRPr="00C91094" w:rsidRDefault="00B803B8" w:rsidP="00CF6FD8">
      <w:pPr>
        <w:pStyle w:val="NormalWeb"/>
        <w:spacing w:line="360" w:lineRule="auto"/>
        <w:jc w:val="both"/>
        <w:rPr>
          <w:rFonts w:ascii="Cambria" w:hAnsi="Cambria" w:cs="Calibri"/>
          <w:lang w:val="en-US"/>
        </w:rPr>
      </w:pPr>
      <w:r w:rsidRPr="00C91094">
        <w:rPr>
          <w:rFonts w:ascii="Cambria" w:hAnsi="Cambria" w:cs="Calibri"/>
          <w:lang w:val="en-US"/>
        </w:rPr>
        <w:t xml:space="preserve">Following the application deadline, </w:t>
      </w:r>
      <w:r w:rsidR="00C91094" w:rsidRPr="00C91094">
        <w:rPr>
          <w:rFonts w:ascii="Cambria" w:hAnsi="Cambria" w:cs="Calibri"/>
          <w:lang w:val="en-US"/>
        </w:rPr>
        <w:t>all</w:t>
      </w:r>
      <w:r w:rsidRPr="00C91094">
        <w:rPr>
          <w:rFonts w:ascii="Cambria" w:hAnsi="Cambria" w:cs="Calibri"/>
          <w:lang w:val="en-US"/>
        </w:rPr>
        <w:t xml:space="preserve"> applications will be provided to </w:t>
      </w:r>
      <w:r w:rsidR="00C91094" w:rsidRPr="00C91094">
        <w:rPr>
          <w:rFonts w:ascii="Cambria" w:hAnsi="Cambria" w:cs="Calibri"/>
          <w:lang w:val="en-US"/>
        </w:rPr>
        <w:t xml:space="preserve">the respective Bulgarian </w:t>
      </w:r>
      <w:r w:rsidRPr="00C91094">
        <w:rPr>
          <w:rFonts w:ascii="Cambria" w:hAnsi="Cambria" w:cs="Calibri"/>
          <w:lang w:val="en-US"/>
        </w:rPr>
        <w:t xml:space="preserve">Higher </w:t>
      </w:r>
      <w:r w:rsidR="00C91094" w:rsidRPr="00C91094">
        <w:rPr>
          <w:rFonts w:ascii="Cambria" w:hAnsi="Cambria" w:cs="Calibri"/>
          <w:lang w:val="en-US"/>
        </w:rPr>
        <w:t xml:space="preserve">educational institutions for consideration – the decisions of the abovementioned institutions are final and are not to be subjected to appeals.  </w:t>
      </w:r>
    </w:p>
    <w:p w14:paraId="4623EDCD" w14:textId="66BF3551" w:rsidR="00CF6FD8" w:rsidRPr="00C91094" w:rsidRDefault="00CF6FD8" w:rsidP="00CF6FD8">
      <w:pPr>
        <w:pStyle w:val="NormalWeb"/>
        <w:spacing w:line="360" w:lineRule="auto"/>
        <w:jc w:val="both"/>
        <w:rPr>
          <w:rFonts w:ascii="Cambria" w:hAnsi="Cambria" w:cs="Calibri"/>
          <w:lang w:val="en-US"/>
        </w:rPr>
      </w:pPr>
      <w:r w:rsidRPr="00C91094">
        <w:rPr>
          <w:rFonts w:ascii="Cambria" w:hAnsi="Cambria" w:cs="Calibri"/>
          <w:lang w:val="en-US"/>
        </w:rPr>
        <w:t xml:space="preserve">The approved candidates will be exempt from tuition fees and provided with free of charge specialized language training before the beginning of their professional education (if required), as well as accommodation and scholarships in accordance with the relevant provisions of the Arrangement on cooperation in the fields of education and culture between the Government of the Republic of Bulgaria and the Government of the Republic of Korea, signed on March 30th, 2022. </w:t>
      </w:r>
    </w:p>
    <w:p w14:paraId="6B669D4C" w14:textId="77777777" w:rsidR="00CF6FD8" w:rsidRPr="00C91094" w:rsidRDefault="00CF6FD8" w:rsidP="00CF6FD8">
      <w:pPr>
        <w:pStyle w:val="NormalWeb"/>
        <w:spacing w:line="360" w:lineRule="auto"/>
        <w:jc w:val="both"/>
        <w:rPr>
          <w:rFonts w:ascii="Cambria" w:hAnsi="Cambria" w:cs="Calibri"/>
          <w:b/>
          <w:lang w:val="en-US"/>
        </w:rPr>
      </w:pPr>
      <w:r w:rsidRPr="00C91094">
        <w:rPr>
          <w:rFonts w:ascii="Cambria" w:hAnsi="Cambria" w:cs="Calibri"/>
          <w:b/>
          <w:lang w:val="en-US"/>
        </w:rPr>
        <w:t>END</w:t>
      </w:r>
    </w:p>
    <w:p w14:paraId="5AAD65EB" w14:textId="77777777" w:rsidR="00377E56" w:rsidRPr="00C91094" w:rsidRDefault="00377E56">
      <w:pPr>
        <w:rPr>
          <w:lang w:val="en-US"/>
        </w:rPr>
      </w:pPr>
    </w:p>
    <w:sectPr w:rsidR="00377E56" w:rsidRPr="00C91094" w:rsidSect="00E65430">
      <w:footerReference w:type="default" r:id="rId10"/>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155B80" w14:textId="77777777" w:rsidR="00DF7D76" w:rsidRDefault="00DF7D76">
      <w:r>
        <w:separator/>
      </w:r>
    </w:p>
  </w:endnote>
  <w:endnote w:type="continuationSeparator" w:id="0">
    <w:p w14:paraId="519A8B6A" w14:textId="77777777" w:rsidR="00DF7D76" w:rsidRDefault="00DF7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ECC78" w14:textId="77777777" w:rsidR="00A54EF7" w:rsidRDefault="00A54EF7">
    <w:pPr>
      <w:pStyle w:val="Footer"/>
    </w:pPr>
  </w:p>
  <w:p w14:paraId="0046CBF9" w14:textId="77777777" w:rsidR="00A54EF7" w:rsidRDefault="00A54EF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ED29B8" w14:textId="77777777" w:rsidR="00DF7D76" w:rsidRDefault="00DF7D76">
      <w:r>
        <w:separator/>
      </w:r>
    </w:p>
  </w:footnote>
  <w:footnote w:type="continuationSeparator" w:id="0">
    <w:p w14:paraId="45BF458D" w14:textId="77777777" w:rsidR="00DF7D76" w:rsidRDefault="00DF7D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869"/>
    <w:rsid w:val="0003691D"/>
    <w:rsid w:val="00377E56"/>
    <w:rsid w:val="00424EC6"/>
    <w:rsid w:val="005C6F92"/>
    <w:rsid w:val="007623DD"/>
    <w:rsid w:val="00A54EF7"/>
    <w:rsid w:val="00B803B8"/>
    <w:rsid w:val="00BC73A0"/>
    <w:rsid w:val="00C050CC"/>
    <w:rsid w:val="00C91094"/>
    <w:rsid w:val="00CB25E7"/>
    <w:rsid w:val="00CF6FD8"/>
    <w:rsid w:val="00D31BB0"/>
    <w:rsid w:val="00D47869"/>
    <w:rsid w:val="00D971EB"/>
    <w:rsid w:val="00DD4E4A"/>
    <w:rsid w:val="00DF7D76"/>
    <w:rsid w:val="00E65430"/>
    <w:rsid w:val="00FA576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655FE"/>
  <w15:chartTrackingRefBased/>
  <w15:docId w15:val="{F5A449E5-2D82-41CC-BE99-FF914EF63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6FD8"/>
    <w:pPr>
      <w:spacing w:after="0" w:line="240" w:lineRule="auto"/>
    </w:pPr>
    <w:rPr>
      <w:rFonts w:ascii="Times New Roman" w:eastAsia="Batang" w:hAnsi="Times New Roman" w:cs="Times New Roman"/>
      <w:sz w:val="24"/>
      <w:szCs w:val="24"/>
      <w:lang w:val="bg-B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F6FD8"/>
    <w:rPr>
      <w:color w:val="0000FF"/>
      <w:u w:val="single"/>
    </w:rPr>
  </w:style>
  <w:style w:type="paragraph" w:styleId="Footer">
    <w:name w:val="footer"/>
    <w:basedOn w:val="Normal"/>
    <w:link w:val="FooterChar"/>
    <w:uiPriority w:val="99"/>
    <w:rsid w:val="00CF6FD8"/>
    <w:pPr>
      <w:tabs>
        <w:tab w:val="center" w:pos="4680"/>
        <w:tab w:val="right" w:pos="9360"/>
      </w:tabs>
    </w:pPr>
  </w:style>
  <w:style w:type="character" w:customStyle="1" w:styleId="FooterChar">
    <w:name w:val="Footer Char"/>
    <w:basedOn w:val="DefaultParagraphFont"/>
    <w:link w:val="Footer"/>
    <w:uiPriority w:val="99"/>
    <w:rsid w:val="00CF6FD8"/>
    <w:rPr>
      <w:rFonts w:ascii="Times New Roman" w:eastAsia="Batang" w:hAnsi="Times New Roman" w:cs="Times New Roman"/>
      <w:sz w:val="24"/>
      <w:szCs w:val="24"/>
      <w:lang w:val="bg-BG" w:eastAsia="bg-BG"/>
    </w:rPr>
  </w:style>
  <w:style w:type="paragraph" w:styleId="NormalWeb">
    <w:name w:val="Normal (Web)"/>
    <w:basedOn w:val="Normal"/>
    <w:uiPriority w:val="99"/>
    <w:unhideWhenUsed/>
    <w:rsid w:val="00CF6FD8"/>
    <w:pPr>
      <w:spacing w:before="100" w:beforeAutospacing="1" w:after="100" w:afterAutospacing="1"/>
    </w:pPr>
    <w:rPr>
      <w:rFonts w:eastAsia="Times New Roman"/>
      <w:lang w:eastAsia="ko-KR"/>
    </w:rPr>
  </w:style>
  <w:style w:type="character" w:customStyle="1" w:styleId="UnresolvedMention">
    <w:name w:val="Unresolved Mention"/>
    <w:basedOn w:val="DefaultParagraphFont"/>
    <w:uiPriority w:val="99"/>
    <w:semiHidden/>
    <w:unhideWhenUsed/>
    <w:rsid w:val="00424E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svu.mon.bg/rsvu4/" TargetMode="External"/><Relationship Id="rId3" Type="http://schemas.openxmlformats.org/officeDocument/2006/relationships/webSettings" Target="webSettings.xml"/><Relationship Id="rId7" Type="http://schemas.openxmlformats.org/officeDocument/2006/relationships/hyperlink" Target="https://rvu.nacid.bg/hom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mbassy.Seoul@mfa.b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uni-sofia.bg/index.php/eng/content/download/167687/1414124/version/6/file/Obrazec+3.8-Application+form+NEW+FINAL.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557</Words>
  <Characters>3178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Bg Embassy</dc:creator>
  <cp:keywords/>
  <dc:description/>
  <cp:lastModifiedBy>Bg Embassy</cp:lastModifiedBy>
  <cp:revision>13</cp:revision>
  <dcterms:created xsi:type="dcterms:W3CDTF">2024-05-08T05:51:00Z</dcterms:created>
  <dcterms:modified xsi:type="dcterms:W3CDTF">2025-06-25T09:39:00Z</dcterms:modified>
</cp:coreProperties>
</file>