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48A" w:rsidRPr="000B7A2C" w:rsidRDefault="003A148A" w:rsidP="009D31DD">
      <w:pPr>
        <w:pStyle w:val="s0"/>
        <w:tabs>
          <w:tab w:val="left" w:pos="7513"/>
        </w:tabs>
        <w:jc w:val="center"/>
        <w:rPr>
          <w:rStyle w:val="af"/>
        </w:rPr>
      </w:pPr>
    </w:p>
    <w:p w:rsidR="005504B4" w:rsidRPr="005504B4" w:rsidRDefault="000F18DF" w:rsidP="005504B4">
      <w:pPr>
        <w:pStyle w:val="a9"/>
        <w:shd w:val="clear" w:color="auto" w:fill="FFFFFF"/>
        <w:rPr>
          <w:rFonts w:ascii="굴림" w:eastAsia="굴림" w:hAnsi="굴림"/>
        </w:rPr>
      </w:pPr>
      <w:r>
        <w:rPr>
          <w:rFonts w:ascii="굴림" w:eastAsia="굴림" w:hAnsi="굴림"/>
          <w:noProof/>
        </w:rPr>
        <w:drawing>
          <wp:anchor distT="0" distB="0" distL="114300" distR="114300" simplePos="0" relativeHeight="251666432" behindDoc="0" locked="0" layoutInCell="1" allowOverlap="1" wp14:anchorId="48D34EC5" wp14:editId="6D81B939">
            <wp:simplePos x="0" y="0"/>
            <wp:positionH relativeFrom="page">
              <wp:posOffset>836295</wp:posOffset>
            </wp:positionH>
            <wp:positionV relativeFrom="page">
              <wp:posOffset>880110</wp:posOffset>
            </wp:positionV>
            <wp:extent cx="1539875" cy="465455"/>
            <wp:effectExtent l="0" t="0" r="3175" b="0"/>
            <wp:wrapNone/>
            <wp:docPr id="5" name="그림 5" descr="DRW00000fec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965712" descr="DRW00000fec1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EBB">
        <w:rPr>
          <w:rFonts w:ascii="굴림" w:eastAsia="굴림" w:hAnsi="굴림"/>
          <w:noProof/>
        </w:rPr>
        <w:drawing>
          <wp:anchor distT="0" distB="0" distL="114300" distR="114300" simplePos="0" relativeHeight="251664384" behindDoc="0" locked="0" layoutInCell="1" allowOverlap="1" wp14:anchorId="09869662" wp14:editId="0B43F323">
            <wp:simplePos x="0" y="0"/>
            <wp:positionH relativeFrom="page">
              <wp:posOffset>4981575</wp:posOffset>
            </wp:positionH>
            <wp:positionV relativeFrom="page">
              <wp:posOffset>876300</wp:posOffset>
            </wp:positionV>
            <wp:extent cx="1933575" cy="578485"/>
            <wp:effectExtent l="0" t="0" r="9525" b="0"/>
            <wp:wrapSquare wrapText="bothSides"/>
            <wp:docPr id="1" name="그림 1" descr="EMB00000fec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7296096" descr="EMB00000fec11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8DF" w:rsidRPr="000F18DF" w:rsidRDefault="000F18DF" w:rsidP="000F18DF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27EBB" w:rsidRPr="00D27EBB" w:rsidRDefault="00D27EBB" w:rsidP="00D27EBB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41EBC" w:rsidRPr="00241EBC" w:rsidRDefault="00241EBC" w:rsidP="00241EB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3A148A" w:rsidRDefault="003A148A" w:rsidP="003A148A">
      <w:pPr>
        <w:pStyle w:val="s0"/>
        <w:jc w:val="center"/>
        <w:rPr>
          <w:rFonts w:ascii="굴림" w:eastAsia="굴림" w:hAnsi="굴림"/>
          <w:noProof/>
        </w:rPr>
      </w:pPr>
    </w:p>
    <w:p w:rsidR="00D27EBB" w:rsidRDefault="00D27EBB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</w:p>
    <w:p w:rsidR="005504B4" w:rsidRDefault="005504B4" w:rsidP="00136B15">
      <w:pPr>
        <w:pStyle w:val="s0"/>
        <w:rPr>
          <w:rFonts w:ascii="Arial" w:eastAsia="휴먼엑스포" w:hAnsi="Arial" w:cs="Arial"/>
          <w:b/>
          <w:sz w:val="40"/>
          <w:szCs w:val="40"/>
        </w:rPr>
      </w:pP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International Students’ Admission Guidelines</w:t>
      </w: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for Graduate School</w:t>
      </w:r>
    </w:p>
    <w:p w:rsidR="003A148A" w:rsidRPr="000376AC" w:rsidRDefault="003A148A" w:rsidP="003A148A">
      <w:pPr>
        <w:pStyle w:val="s0"/>
        <w:jc w:val="center"/>
        <w:rPr>
          <w:rFonts w:ascii="Arial" w:hAnsi="Arial" w:cs="Arial"/>
          <w:b/>
          <w:sz w:val="30"/>
          <w:szCs w:val="30"/>
        </w:rPr>
      </w:pPr>
      <w:r w:rsidRPr="000376AC">
        <w:rPr>
          <w:rFonts w:ascii="Arial" w:eastAsia="휴먼엑스포" w:hAnsi="Arial" w:cs="Arial"/>
          <w:b/>
          <w:sz w:val="30"/>
          <w:szCs w:val="30"/>
        </w:rPr>
        <w:t>(</w:t>
      </w:r>
      <w:r w:rsidR="00D17AF1">
        <w:rPr>
          <w:rFonts w:ascii="Arial" w:eastAsia="휴먼엑스포" w:hAnsi="Arial" w:cs="Arial" w:hint="eastAsia"/>
          <w:b/>
          <w:sz w:val="30"/>
          <w:szCs w:val="30"/>
        </w:rPr>
        <w:t xml:space="preserve">The </w:t>
      </w:r>
      <w:r w:rsidR="00F57450">
        <w:rPr>
          <w:rFonts w:ascii="Arial" w:eastAsia="휴먼엑스포" w:hAnsi="Arial" w:cs="Arial" w:hint="eastAsia"/>
          <w:b/>
          <w:sz w:val="30"/>
          <w:szCs w:val="30"/>
        </w:rPr>
        <w:t>1st</w:t>
      </w:r>
      <w:r w:rsidR="00B84D38">
        <w:rPr>
          <w:rFonts w:ascii="Arial" w:eastAsia="휴먼엑스포" w:hAnsi="Arial" w:cs="Arial" w:hint="eastAsia"/>
          <w:b/>
          <w:sz w:val="30"/>
          <w:szCs w:val="30"/>
        </w:rPr>
        <w:t xml:space="preserve"> Half</w:t>
      </w:r>
      <w:r w:rsidR="00F557F0">
        <w:rPr>
          <w:rFonts w:ascii="Arial" w:eastAsia="휴먼엑스포" w:hAnsi="Arial" w:cs="Arial" w:hint="eastAsia"/>
          <w:b/>
          <w:sz w:val="30"/>
          <w:szCs w:val="30"/>
        </w:rPr>
        <w:t xml:space="preserve"> Semester </w:t>
      </w:r>
      <w:r w:rsidRPr="000376AC">
        <w:rPr>
          <w:rFonts w:ascii="Arial" w:eastAsia="휴먼엑스포" w:hAnsi="Arial" w:cs="Arial"/>
          <w:b/>
          <w:sz w:val="30"/>
          <w:szCs w:val="30"/>
        </w:rPr>
        <w:t>of the 201</w:t>
      </w:r>
      <w:r w:rsidR="00F57450">
        <w:rPr>
          <w:rFonts w:ascii="Arial" w:eastAsia="휴먼엑스포" w:hAnsi="Arial" w:cs="Arial" w:hint="eastAsia"/>
          <w:b/>
          <w:sz w:val="30"/>
          <w:szCs w:val="30"/>
        </w:rPr>
        <w:t>8</w:t>
      </w:r>
      <w:r w:rsidRPr="000376AC">
        <w:rPr>
          <w:rFonts w:ascii="Arial" w:eastAsia="휴먼엑스포" w:hAnsi="Arial" w:cs="Arial"/>
          <w:b/>
          <w:sz w:val="30"/>
          <w:szCs w:val="30"/>
        </w:rPr>
        <w:t xml:space="preserve"> Academic Year)</w:t>
      </w:r>
    </w:p>
    <w:p w:rsidR="003A148A" w:rsidRPr="00DB4D1E" w:rsidRDefault="003A148A" w:rsidP="003A148A">
      <w:pPr>
        <w:pStyle w:val="s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center"/>
        <w:rPr>
          <w:rFonts w:ascii="Arial" w:hAnsi="Arial" w:cs="Arial"/>
          <w:sz w:val="50"/>
          <w:szCs w:val="50"/>
        </w:rPr>
      </w:pPr>
      <w:r w:rsidRPr="00DA6644">
        <w:rPr>
          <w:rFonts w:ascii="Arial" w:eastAsia="휴먼엑스포" w:hAnsi="Arial" w:cs="Arial"/>
          <w:spacing w:val="-30"/>
          <w:sz w:val="50"/>
          <w:szCs w:val="50"/>
        </w:rPr>
        <w:t xml:space="preserve"> Daegu University Graduate School</w:t>
      </w: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sz w:val="20"/>
          <w:szCs w:val="20"/>
        </w:rPr>
        <w:t xml:space="preserve">     </w:t>
      </w: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Web-site: http//www.daegu.ac.kr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Address: Jillyang Gyeongsan Gyeongbuk </w:t>
      </w:r>
      <w:r w:rsidR="001F4708">
        <w:rPr>
          <w:rFonts w:ascii="Arial" w:eastAsia="굴림" w:hAnsi="Arial" w:cs="Arial" w:hint="eastAsia"/>
          <w:b/>
          <w:bCs/>
          <w:sz w:val="20"/>
          <w:szCs w:val="20"/>
        </w:rPr>
        <w:t>38453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South Korea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Graduate School Office: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</w:t>
      </w:r>
      <w:r w:rsidR="00136B15">
        <w:rPr>
          <w:rFonts w:ascii="Arial" w:eastAsia="굴림" w:hAnsi="Arial" w:cs="Arial" w:hint="eastAsia"/>
          <w:b/>
          <w:bCs/>
          <w:sz w:val="20"/>
          <w:szCs w:val="20"/>
        </w:rPr>
        <w:t>5036</w:t>
      </w:r>
      <w:r w:rsidR="00B63DA1">
        <w:rPr>
          <w:rFonts w:ascii="Arial" w:eastAsia="굴림" w:hAnsi="Arial" w:cs="Arial" w:hint="eastAsia"/>
          <w:b/>
          <w:bCs/>
          <w:sz w:val="20"/>
          <w:szCs w:val="20"/>
        </w:rPr>
        <w:t>, 5038</w:t>
      </w:r>
    </w:p>
    <w:p w:rsidR="003A148A" w:rsidRDefault="003A148A" w:rsidP="003A148A">
      <w:pPr>
        <w:pStyle w:val="s0"/>
        <w:numPr>
          <w:ilvl w:val="0"/>
          <w:numId w:val="9"/>
        </w:numPr>
        <w:jc w:val="both"/>
        <w:rPr>
          <w:rFonts w:ascii="Arial" w:eastAsia="굴림" w:hAnsi="Arial" w:cs="Arial"/>
          <w:b/>
          <w:bCs/>
          <w:sz w:val="20"/>
          <w:szCs w:val="20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International Affairs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Team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053-850-568</w:t>
      </w:r>
      <w:r w:rsidR="00F557F0">
        <w:rPr>
          <w:rFonts w:ascii="Arial" w:eastAsia="굴림" w:hAnsi="Arial" w:cs="Arial" w:hint="eastAsia"/>
          <w:b/>
          <w:bCs/>
          <w:sz w:val="20"/>
          <w:szCs w:val="20"/>
        </w:rPr>
        <w:t>6</w:t>
      </w:r>
    </w:p>
    <w:p w:rsidR="003A148A" w:rsidRDefault="003A148A" w:rsidP="003A148A">
      <w:pPr>
        <w:rPr>
          <w:rFonts w:ascii="Arial Black" w:hAnsi="Arial Black"/>
          <w:color w:val="000000"/>
          <w:kern w:val="0"/>
          <w:sz w:val="24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s schedule</w:t>
      </w:r>
    </w:p>
    <w:tbl>
      <w:tblPr>
        <w:tblW w:w="10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3118"/>
        <w:gridCol w:w="4678"/>
      </w:tblGrid>
      <w:tr w:rsidR="003A148A" w:rsidRPr="00DF68A8" w:rsidTr="00183CB6">
        <w:trPr>
          <w:trHeight w:val="215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Contents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Remarks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Application Period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63C25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5005E9" w:rsidRDefault="00563C25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 10(Fri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  <w:p w:rsidR="007B7ECE" w:rsidRPr="00D46B00" w:rsidRDefault="00963E7F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(No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later than 17:00)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14B84" w:rsidP="00DF68A8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*</w:t>
            </w:r>
            <w:r w:rsidR="009D31DD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ubm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ission only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by </w:t>
            </w:r>
            <w:r w:rsidR="00A07F0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registered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post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or in person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  <w:p w:rsidR="003A148A" w:rsidRPr="00D17AF1" w:rsidRDefault="00514B84" w:rsidP="00BD6834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>Submission</w:t>
            </w:r>
            <w:r w:rsidR="00136B1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inquiry: +82-53-850-503</w:t>
            </w:r>
            <w:r w:rsidR="00BD6834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  <w:r w:rsidR="00D46B00">
              <w:rPr>
                <w:rFonts w:ascii="Arial Unicode MS" w:eastAsia="Arial Unicode MS" w:hAnsi="Arial Unicode MS" w:cs="Arial Unicode MS" w:hint="eastAsia"/>
                <w:szCs w:val="20"/>
              </w:rPr>
              <w:t>/5038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</w:p>
        </w:tc>
      </w:tr>
      <w:tr w:rsidR="00FE4508" w:rsidRPr="00FE4508" w:rsidTr="005005E9">
        <w:trPr>
          <w:trHeight w:val="1325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7098" w:rsidRPr="00D46B00" w:rsidRDefault="000704F0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 xml:space="preserve">DU TOPIK </w:t>
            </w:r>
          </w:p>
          <w:p w:rsidR="000704F0" w:rsidRPr="00D46B00" w:rsidRDefault="009D31DD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xam</w:t>
            </w:r>
            <w:r w:rsidR="00A17098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ination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563C25" w:rsidP="00563C25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 22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 15:00</w:t>
            </w:r>
            <w:r w:rsidR="00183CB6">
              <w:rPr>
                <w:rFonts w:ascii="Arial Unicode MS" w:eastAsia="Arial Unicode MS" w:hAnsi="Arial Unicode MS" w:cs="Arial Unicode MS" w:hint="eastAsia"/>
                <w:szCs w:val="20"/>
              </w:rPr>
              <w:t xml:space="preserve">, 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201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A17098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hose without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official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TOPIK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certificat</w:t>
            </w:r>
            <w:r w:rsidR="009D31DD" w:rsidRPr="00D46B00">
              <w:rPr>
                <w:rFonts w:ascii="Arial Unicode MS" w:eastAsia="Arial Unicode MS" w:hAnsi="Arial Unicode MS" w:cs="Arial Unicode MS"/>
                <w:szCs w:val="20"/>
              </w:rPr>
              <w:t>ion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(above level 3) 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>must</w:t>
            </w:r>
            <w:r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C54EE" w:rsidRPr="00B84D38">
              <w:rPr>
                <w:rFonts w:ascii="Arial Unicode MS" w:eastAsia="Arial Unicode MS" w:hAnsi="Arial Unicode MS" w:cs="Arial Unicode MS" w:hint="eastAsia"/>
                <w:szCs w:val="20"/>
              </w:rPr>
              <w:t>take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 examination.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(Examination venue</w:t>
            </w:r>
            <w:r w:rsidR="00303965" w:rsidRPr="00B84D38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will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be announced </w:t>
            </w:r>
            <w:r w:rsidR="00514B84" w:rsidRPr="00D46B00">
              <w:rPr>
                <w:rFonts w:ascii="Arial Unicode MS" w:eastAsia="Arial Unicode MS" w:hAnsi="Arial Unicode MS" w:cs="Arial Unicode MS"/>
                <w:szCs w:val="20"/>
              </w:rPr>
              <w:t>individually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due time)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</w:tc>
      </w:tr>
      <w:tr w:rsidR="00FE4508" w:rsidRPr="00FE4508" w:rsidTr="00D46B00">
        <w:trPr>
          <w:trHeight w:val="502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>Document Screening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63C25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 29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) -</w:t>
            </w:r>
          </w:p>
          <w:p w:rsidR="003A148A" w:rsidRPr="00D46B00" w:rsidRDefault="00563C25" w:rsidP="00563C25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December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9D31DD" w:rsidP="009D31DD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The a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dmissions committee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in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each department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will review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submitted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application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</w:tc>
      </w:tr>
      <w:tr w:rsidR="00FE4508" w:rsidRPr="00FE4508" w:rsidTr="005005E9">
        <w:trPr>
          <w:trHeight w:val="450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Result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Announcement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4B84" w:rsidRPr="00D46B00" w:rsidRDefault="00563C25" w:rsidP="00563C25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December 15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005E9" w:rsidP="005005E9">
            <w:pPr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The</w:t>
            </w:r>
            <w:r>
              <w:rPr>
                <w:rStyle w:val="fnte096"/>
                <w:lang w:val="en"/>
              </w:rPr>
              <w:t xml:space="preserve"> results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pt" o:ole="">
                  <v:imagedata r:id="rId10" o:title=""/>
                </v:shape>
                <w:control r:id="rId11" w:name="DefaultOcxName6" w:shapeid="_x0000_i1038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 id="_x0000_i1041" type="#_x0000_t75" style="width:1in;height:18pt" o:ole="">
                  <v:imagedata r:id="rId12" o:title=""/>
                </v:shape>
                <w:control r:id="rId13" w:name="DefaultOcxName3" w:shapeid="_x0000_i1041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will</w:t>
            </w:r>
            <w:r>
              <w:rPr>
                <w:rStyle w:val="fnte096"/>
                <w:lang w:val="en"/>
              </w:rPr>
              <w:t xml:space="preserve">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 id="_x0000_i1044" type="#_x0000_t75" style="width:1in;height:18pt" o:ole="">
                  <v:imagedata r:id="rId14" o:title=""/>
                </v:shape>
                <w:control r:id="rId15" w:name="DefaultOcxName4" w:shapeid="_x0000_i1044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be</w:t>
            </w:r>
            <w:r>
              <w:rPr>
                <w:rStyle w:val="fnte096"/>
                <w:lang w:val="en"/>
              </w:rPr>
              <w:t xml:space="preserve"> notified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 id="_x0000_i1047" type="#_x0000_t75" style="width:1in;height:18pt" o:ole="">
                  <v:imagedata r:id="rId16" o:title=""/>
                </v:shape>
                <w:control r:id="rId17" w:name="DefaultOcxName5" w:shapeid="_x0000_i1047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individually</w:t>
            </w:r>
            <w:r>
              <w:rPr>
                <w:rStyle w:val="fnte096"/>
                <w:rFonts w:ascii="Verdana" w:hAnsi="Verdana" w:hint="eastAsia"/>
                <w:color w:val="2A2A2A"/>
                <w:sz w:val="18"/>
                <w:szCs w:val="18"/>
                <w:lang w:val="en"/>
              </w:rPr>
              <w:t>.</w:t>
            </w:r>
          </w:p>
        </w:tc>
      </w:tr>
      <w:tr w:rsidR="00E179AF" w:rsidRPr="00FE4508" w:rsidTr="00183CB6">
        <w:trPr>
          <w:trHeight w:val="447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E179AF" w:rsidP="00E179AF">
            <w:pPr>
              <w:jc w:val="center"/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Tuition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Payment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005E9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anuary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2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Tue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E179AF" w:rsidRPr="00D46B00" w:rsidRDefault="00563C25" w:rsidP="00F57450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January 5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Fri)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D902EF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F57450">
              <w:rPr>
                <w:rFonts w:ascii="Arial Unicode MS" w:eastAsia="Arial Unicode MS" w:hAnsi="Arial Unicode MS" w:cs="Arial Unicode MS" w:hint="eastAsia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4C5FDB" w:rsidRDefault="000B7A2C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4C5FDB">
              <w:rPr>
                <w:rFonts w:ascii="Arial Unicode MS" w:eastAsia="Arial Unicode MS" w:hAnsi="Arial Unicode MS" w:cs="Arial Unicode MS" w:hint="eastAsia"/>
                <w:szCs w:val="20"/>
              </w:rPr>
              <w:t>Designated bank on the tuition payment bill</w:t>
            </w:r>
          </w:p>
        </w:tc>
      </w:tr>
    </w:tbl>
    <w:p w:rsidR="00514B84" w:rsidRPr="00D46B00" w:rsidRDefault="00514B84" w:rsidP="00DF68A8">
      <w:pPr>
        <w:rPr>
          <w:rFonts w:ascii="Arial Unicode MS" w:eastAsia="Arial Unicode MS" w:hAnsi="Arial Unicode MS" w:cs="Arial Unicode MS"/>
          <w:color w:val="0033CC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*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Mailing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ddress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for applications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: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General Administration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O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ffice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,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Graduate School,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11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  <w:vertAlign w:val="superscript"/>
        </w:rPr>
        <w:t>th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 xml:space="preserve"> Fl.,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Main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B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uilding (Seongsan Hall),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201, Daegudae-ro,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Jillyang, Gyeongsan, Gyeongbuk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,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</w:t>
      </w:r>
      <w:r w:rsidR="00136B15">
        <w:rPr>
          <w:rFonts w:ascii="Arial Unicode MS" w:eastAsia="Arial Unicode MS" w:hAnsi="Arial Unicode MS" w:cs="Arial Unicode MS" w:hint="eastAsia"/>
          <w:color w:val="0033CC"/>
          <w:szCs w:val="20"/>
        </w:rPr>
        <w:t>38453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South Korea</w:t>
      </w:r>
    </w:p>
    <w:p w:rsidR="00844633" w:rsidRPr="00D46B00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 xml:space="preserve">* For domestic mail, applications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mailed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before the deadline </w:t>
      </w:r>
      <w:r w:rsidR="00A07F0A" w:rsidRPr="00D46B00">
        <w:rPr>
          <w:rFonts w:ascii="Arial Unicode MS" w:eastAsia="Arial Unicode MS" w:hAnsi="Arial Unicode MS" w:cs="Arial Unicode MS"/>
          <w:szCs w:val="20"/>
        </w:rPr>
        <w:t>(</w:t>
      </w:r>
      <w:r w:rsidR="00844633" w:rsidRPr="00D46B00">
        <w:rPr>
          <w:rFonts w:ascii="Arial Unicode MS" w:eastAsia="Arial Unicode MS" w:hAnsi="Arial Unicode MS" w:cs="Arial Unicode MS"/>
          <w:szCs w:val="20"/>
        </w:rPr>
        <w:t>stamp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ed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before 17:00 by</w:t>
      </w:r>
      <w:r w:rsidR="00844633" w:rsidRPr="00D46B00">
        <w:rPr>
          <w:rFonts w:ascii="Arial Unicode MS" w:eastAsia="Arial Unicode MS" w:hAnsi="Arial Unicode MS" w:cs="Arial Unicode MS"/>
          <w:szCs w:val="20"/>
        </w:rPr>
        <w:t xml:space="preserve"> registered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 xml:space="preserve"> post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) 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will be accepted. </w:t>
      </w:r>
    </w:p>
    <w:p w:rsidR="003A148A" w:rsidRPr="00250930" w:rsidRDefault="00844633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="00504C84"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For international mail, application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s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that </w:t>
      </w:r>
      <w:r w:rsidR="006F2023" w:rsidRPr="00D46B00">
        <w:rPr>
          <w:rFonts w:ascii="Arial Unicode MS" w:eastAsia="Arial Unicode MS" w:hAnsi="Arial Unicode MS" w:cs="Arial Unicode MS" w:hint="eastAsia"/>
          <w:szCs w:val="20"/>
        </w:rPr>
        <w:t>arrive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before the deadline will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be accepted. </w:t>
      </w:r>
    </w:p>
    <w:p w:rsidR="00183CB6" w:rsidRDefault="003A148A" w:rsidP="00183CB6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2. 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Application Qualification</w:t>
      </w:r>
    </w:p>
    <w:p w:rsidR="003A148A" w:rsidRPr="00183CB6" w:rsidRDefault="003A148A" w:rsidP="00183CB6">
      <w:pPr>
        <w:ind w:firstLineChars="50" w:firstLine="100"/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A. Applicants who 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have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03965" w:rsidRPr="00250930">
        <w:rPr>
          <w:rFonts w:ascii="Arial Unicode MS" w:eastAsia="Arial Unicode MS" w:hAnsi="Arial Unicode MS" w:cs="Arial Unicode MS"/>
          <w:szCs w:val="20"/>
        </w:rPr>
        <w:t>earned (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or are to earn) a Bachelor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programs) or a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Doctoral programs) and meet one of the following requirements.</w:t>
      </w:r>
    </w:p>
    <w:p w:rsidR="003A148A" w:rsidRPr="00250930" w:rsidRDefault="003A148A" w:rsidP="00DF68A8">
      <w:pPr>
        <w:ind w:firstLineChars="200" w:firstLine="4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- Both applicant and his/her </w:t>
      </w:r>
      <w:r w:rsidR="00250930" w:rsidRPr="00250930">
        <w:rPr>
          <w:rFonts w:ascii="Arial Unicode MS" w:eastAsia="Arial Unicode MS" w:hAnsi="Arial Unicode MS" w:cs="Arial Unicode MS"/>
          <w:szCs w:val="20"/>
        </w:rPr>
        <w:t>parents</w:t>
      </w:r>
      <w:r w:rsidR="003C54EE" w:rsidRPr="00250930">
        <w:rPr>
          <w:rFonts w:ascii="Arial Unicode MS" w:eastAsia="Arial Unicode MS" w:hAnsi="Arial Unicode MS" w:cs="Arial Unicode MS"/>
          <w:szCs w:val="20"/>
        </w:rPr>
        <w:t xml:space="preserve"> must be citizens of</w:t>
      </w:r>
      <w:r w:rsidR="00A17098"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/>
          <w:szCs w:val="20"/>
        </w:rPr>
        <w:t>countr</w:t>
      </w:r>
      <w:r w:rsidR="00A17098" w:rsidRPr="00250930">
        <w:rPr>
          <w:rFonts w:ascii="Arial Unicode MS" w:eastAsia="Arial Unicode MS" w:hAnsi="Arial Unicode MS" w:cs="Arial Unicode MS"/>
          <w:szCs w:val="20"/>
        </w:rPr>
        <w:t>ies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C54EE" w:rsidRPr="00250930">
        <w:rPr>
          <w:rFonts w:ascii="Arial Unicode MS" w:eastAsia="Arial Unicode MS" w:hAnsi="Arial Unicode MS" w:cs="Arial Unicode MS" w:hint="eastAsia"/>
          <w:szCs w:val="20"/>
        </w:rPr>
        <w:t xml:space="preserve">other </w:t>
      </w:r>
      <w:r w:rsidRPr="00250930">
        <w:rPr>
          <w:rFonts w:ascii="Arial Unicode MS" w:eastAsia="Arial Unicode MS" w:hAnsi="Arial Unicode MS" w:cs="Arial Unicode MS"/>
          <w:szCs w:val="20"/>
        </w:rPr>
        <w:t>than Korea.</w:t>
      </w:r>
    </w:p>
    <w:p w:rsidR="003A148A" w:rsidRDefault="003C54EE" w:rsidP="00DF68A8">
      <w:pPr>
        <w:pStyle w:val="s0"/>
        <w:ind w:firstLineChars="200" w:firstLine="40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A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>pplicant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s must have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 completed all their</w:t>
      </w:r>
      <w:r w:rsidR="003A148A" w:rsidRPr="00DF68A8">
        <w:rPr>
          <w:rFonts w:ascii="Arial Unicode MS" w:eastAsia="Arial Unicode MS" w:hAnsi="Arial Unicode MS" w:cs="Arial Unicode MS"/>
          <w:sz w:val="20"/>
          <w:szCs w:val="20"/>
        </w:rPr>
        <w:t xml:space="preserve"> primary, secondary, and higher education </w:t>
      </w:r>
      <w:r w:rsidR="00A17098" w:rsidRPr="00DF68A8">
        <w:rPr>
          <w:rFonts w:ascii="Arial Unicode MS" w:eastAsia="Arial Unicode MS" w:hAnsi="Arial Unicode MS" w:cs="Arial Unicode MS"/>
          <w:sz w:val="20"/>
          <w:szCs w:val="20"/>
        </w:rPr>
        <w:t>outside of Korea.</w:t>
      </w: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from </w:t>
      </w:r>
      <w:r w:rsidRPr="00D46B00">
        <w:rPr>
          <w:rFonts w:ascii="Arial Unicode MS" w:eastAsia="Arial Unicode MS" w:hAnsi="Arial Unicode MS" w:cs="Arial Unicode MS"/>
          <w:szCs w:val="20"/>
        </w:rPr>
        <w:t>different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fields of study can also apply and must complete certain supplementary units. </w:t>
      </w:r>
    </w:p>
    <w:p w:rsidR="003A148A" w:rsidRPr="00D46B0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B. </w:t>
      </w:r>
      <w:r w:rsidR="004D1E5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Language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Proficiency 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Requirement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 (</w:t>
      </w:r>
      <w:r w:rsidR="00A1709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* need to satisfy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one of the following standard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s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875"/>
        <w:gridCol w:w="2268"/>
        <w:gridCol w:w="4394"/>
      </w:tblGrid>
      <w:tr w:rsidR="003A148A" w:rsidRPr="00DF68A8" w:rsidTr="002C1C63">
        <w:trPr>
          <w:trHeight w:val="214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Section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Supervision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Eligibility Standard</w:t>
            </w:r>
          </w:p>
        </w:tc>
      </w:tr>
      <w:tr w:rsidR="003A148A" w:rsidRPr="00DF68A8" w:rsidTr="002C1C63">
        <w:trPr>
          <w:trHeight w:val="844"/>
        </w:trPr>
        <w:tc>
          <w:tcPr>
            <w:tcW w:w="1494" w:type="dxa"/>
            <w:vMerge w:val="restart"/>
          </w:tcPr>
          <w:p w:rsidR="003A148A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Applicants</w:t>
            </w:r>
            <w:r w:rsidR="003A148A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who have the result of</w:t>
            </w: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Test of Proficiency in Korean (TOPIK, 한국어능력시험)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National Institute of International Education (국립국제교육원)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Level 3</w:t>
            </w:r>
            <w:r w:rsidR="00BA6FA3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or above</w:t>
            </w:r>
          </w:p>
        </w:tc>
      </w:tr>
      <w:tr w:rsidR="003A148A" w:rsidRPr="00DF68A8" w:rsidTr="002C1C63">
        <w:trPr>
          <w:trHeight w:val="604"/>
        </w:trPr>
        <w:tc>
          <w:tcPr>
            <w:tcW w:w="1494" w:type="dxa"/>
            <w:vMerge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DU TOPIK</w:t>
            </w:r>
          </w:p>
        </w:tc>
        <w:tc>
          <w:tcPr>
            <w:tcW w:w="2268" w:type="dxa"/>
            <w:vAlign w:val="center"/>
          </w:tcPr>
          <w:p w:rsidR="003A148A" w:rsidRPr="00DF68A8" w:rsidRDefault="00DF68A8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Korean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Language Education Center at Daegu University</w:t>
            </w:r>
          </w:p>
        </w:tc>
        <w:tc>
          <w:tcPr>
            <w:tcW w:w="4394" w:type="dxa"/>
            <w:vAlign w:val="center"/>
          </w:tcPr>
          <w:p w:rsidR="00BA6FA3" w:rsidRPr="00DF68A8" w:rsidRDefault="00BA6FA3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50 out of 100 or above</w:t>
            </w:r>
          </w:p>
        </w:tc>
      </w:tr>
      <w:tr w:rsidR="003A148A" w:rsidRPr="00DF68A8" w:rsidTr="000E40BD">
        <w:trPr>
          <w:trHeight w:val="1657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Students who have been recommended by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Head of the Department</w:t>
            </w:r>
          </w:p>
        </w:tc>
        <w:tc>
          <w:tcPr>
            <w:tcW w:w="2268" w:type="dxa"/>
            <w:vAlign w:val="center"/>
          </w:tcPr>
          <w:p w:rsidR="00BA6FA3" w:rsidRPr="00DF68A8" w:rsidRDefault="00303965" w:rsidP="003C54EE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303965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Each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Department</w:t>
            </w:r>
          </w:p>
        </w:tc>
        <w:tc>
          <w:tcPr>
            <w:tcW w:w="4394" w:type="dxa"/>
            <w:vAlign w:val="center"/>
          </w:tcPr>
          <w:p w:rsidR="003A148A" w:rsidRPr="00250930" w:rsidRDefault="00BA6FA3" w:rsidP="00F22846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Applicants </w:t>
            </w:r>
            <w:r w:rsidR="00AB52F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need to submit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their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recommendation letter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Head of each department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and </w:t>
            </w:r>
            <w:r w:rsidR="003C54EE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includ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</w:t>
            </w:r>
            <w:r w:rsidR="00A17098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review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s on their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scholastic ability 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and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language proficiency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documents to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be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approved by the Dean of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Graduate School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</w:tr>
    </w:tbl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lastRenderedPageBreak/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who reside in </w:t>
      </w:r>
      <w:r w:rsidRPr="00D46B00">
        <w:rPr>
          <w:rFonts w:ascii="Arial Unicode MS" w:eastAsia="Arial Unicode MS" w:hAnsi="Arial Unicode MS" w:cs="Arial Unicode MS"/>
          <w:szCs w:val="20"/>
        </w:rPr>
        <w:t>Korea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and wish to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take </w:t>
      </w:r>
      <w:r w:rsidRPr="00D46B00">
        <w:rPr>
          <w:rFonts w:ascii="Arial Unicode MS" w:eastAsia="Arial Unicode MS" w:hAnsi="Arial Unicode MS" w:cs="Arial Unicode MS" w:hint="eastAsia"/>
          <w:szCs w:val="20"/>
        </w:rPr>
        <w:t>courses in Korean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must submit their</w:t>
      </w:r>
      <w:r w:rsidR="009E0E3C" w:rsidRPr="00D46B00">
        <w:rPr>
          <w:rFonts w:ascii="Arial Unicode MS" w:eastAsia="Arial Unicode MS" w:hAnsi="Arial Unicode MS" w:cs="Arial Unicode MS" w:hint="eastAsia"/>
          <w:szCs w:val="20"/>
        </w:rPr>
        <w:t xml:space="preserve"> official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TOPIK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certification </w:t>
      </w:r>
      <w:r w:rsidRPr="00D46B00">
        <w:rPr>
          <w:rFonts w:ascii="Arial Unicode MS" w:eastAsia="Arial Unicode MS" w:hAnsi="Arial Unicode MS" w:cs="Arial Unicode MS" w:hint="eastAsia"/>
          <w:szCs w:val="20"/>
        </w:rPr>
        <w:t>or take the DU TOPIK test.</w:t>
      </w:r>
    </w:p>
    <w:p w:rsidR="00956633" w:rsidRPr="00DF68A8" w:rsidRDefault="00956633" w:rsidP="00DF68A8">
      <w:pPr>
        <w:rPr>
          <w:rFonts w:ascii="Arial Unicode MS" w:eastAsia="Arial Unicode MS" w:hAnsi="Arial Unicode MS" w:cs="Arial Unicode MS"/>
          <w:b/>
          <w:bCs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A148A" w:rsidRPr="00DF68A8" w:rsidTr="003A148A">
        <w:tc>
          <w:tcPr>
            <w:tcW w:w="10314" w:type="dxa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※ 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G</w:t>
            </w: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raduation qualification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related to Language Proficiency</w:t>
            </w:r>
          </w:p>
          <w:p w:rsidR="00D76D87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1.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Level 4 or above in the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Test of Proficiency in Korean (TOPIK, 한국어능력시험)</w:t>
            </w:r>
            <w:r w:rsidR="003A14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(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Those students from the </w:t>
            </w:r>
            <w:r w:rsidR="005D2511" w:rsidRPr="00DF68A8">
              <w:rPr>
                <w:rFonts w:ascii="Arial Unicode MS" w:eastAsia="Arial Unicode MS" w:hAnsi="Arial Unicode MS" w:cs="Arial Unicode MS"/>
                <w:szCs w:val="20"/>
              </w:rPr>
              <w:t xml:space="preserve">Art and Physical Education (예·체능계열) Division,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TOPIK Level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3 or above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)</w:t>
            </w:r>
          </w:p>
          <w:p w:rsidR="003A148A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i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2.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To take a designated period of Korean language program 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provided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by the Korean Language Center of the international affairs office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of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Daegu University.</w:t>
            </w:r>
          </w:p>
        </w:tc>
      </w:tr>
    </w:tbl>
    <w:p w:rsidR="003A148A" w:rsidRPr="006C6AFE" w:rsidRDefault="00303965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3.</w:t>
      </w:r>
      <w:r w:rsidR="003A148A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Number of Students to be admitted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The final number of students to be admitted </w:t>
      </w:r>
      <w:r w:rsidR="0043133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will be decided by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the admissions committee of the Graduate School.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4.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Degrees, Majors, and Departments</w:t>
      </w:r>
    </w:p>
    <w:tbl>
      <w:tblPr>
        <w:tblW w:w="10643" w:type="dxa"/>
        <w:tblInd w:w="102" w:type="dxa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02"/>
        <w:gridCol w:w="1829"/>
        <w:gridCol w:w="1935"/>
        <w:gridCol w:w="5477"/>
      </w:tblGrid>
      <w:tr w:rsidR="003A148A" w:rsidRPr="00DF68A8" w:rsidTr="005977A2">
        <w:trPr>
          <w:trHeight w:val="23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Departments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563C25" w:rsidRPr="00DF68A8" w:rsidTr="001A631B">
        <w:trPr>
          <w:trHeight w:val="3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Master’s course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Doctor</w:t>
            </w:r>
            <w:r w:rsidRPr="00DF68A8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al</w:t>
            </w: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course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3A148A" w:rsidRPr="00DF68A8" w:rsidTr="005977A2">
        <w:trPr>
          <w:trHeight w:val="578"/>
        </w:trPr>
        <w:tc>
          <w:tcPr>
            <w:tcW w:w="0" w:type="auto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</w:t>
            </w:r>
            <w:r w:rsidR="00DF68A8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and Social Sciences 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Korean Language &amp; Literature</w:t>
            </w:r>
          </w:p>
        </w:tc>
      </w:tr>
      <w:tr w:rsidR="003A148A" w:rsidRPr="00DF68A8" w:rsidTr="005977A2">
        <w:trPr>
          <w:trHeight w:val="6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English Language &amp; Literature</w:t>
            </w:r>
          </w:p>
        </w:tc>
      </w:tr>
      <w:tr w:rsidR="003A148A" w:rsidRPr="00DF68A8" w:rsidTr="005977A2">
        <w:trPr>
          <w:trHeight w:val="57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</w:tr>
      <w:tr w:rsidR="003A148A" w:rsidRPr="00DF68A8" w:rsidTr="005977A2">
        <w:trPr>
          <w:trHeight w:val="2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Law, Private Law</w:t>
            </w:r>
          </w:p>
        </w:tc>
      </w:tr>
      <w:tr w:rsidR="003A148A" w:rsidRPr="00DF68A8" w:rsidTr="005977A2">
        <w:trPr>
          <w:trHeight w:val="61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Administration</w:t>
            </w:r>
          </w:p>
        </w:tc>
      </w:tr>
      <w:tr w:rsidR="00B63DA1" w:rsidRPr="00DF68A8" w:rsidTr="002C1C63">
        <w:trPr>
          <w:trHeight w:val="40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DA1" w:rsidRPr="00DF68A8" w:rsidRDefault="00B63DA1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8332B0" w:rsidP="00DF68A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2F2D4C"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</w:tr>
      <w:tr w:rsidR="003A148A" w:rsidRPr="00DF68A8" w:rsidTr="002C1C63">
        <w:trPr>
          <w:trHeight w:val="7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Urban Public Administration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563C25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&amp; Information Administration, Community   Development &amp; Welfare, Urban &amp; Regional Planning</w:t>
            </w:r>
          </w:p>
        </w:tc>
      </w:tr>
      <w:tr w:rsidR="00563C25" w:rsidRPr="00DF68A8" w:rsidTr="00EA7096">
        <w:trPr>
          <w:trHeight w:val="551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25" w:rsidRPr="00DF68A8" w:rsidRDefault="00563C25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25" w:rsidRPr="00DF68A8" w:rsidRDefault="00563C25" w:rsidP="00563C25">
            <w:pPr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&amp; Consulting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25" w:rsidRPr="00DF68A8" w:rsidRDefault="00EA7096" w:rsidP="00563C25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&amp; Consulting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25" w:rsidRPr="00DF68A8" w:rsidRDefault="00563C25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</w:p>
        </w:tc>
      </w:tr>
      <w:tr w:rsidR="005710EC" w:rsidRPr="00DF68A8" w:rsidTr="005977A2">
        <w:trPr>
          <w:trHeight w:hRule="exact" w:val="34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</w:tr>
      <w:tr w:rsidR="006D3376" w:rsidRPr="00DF68A8" w:rsidTr="005977A2">
        <w:trPr>
          <w:trHeight w:val="30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 Practices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Business Administration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Business Administration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,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Insurance &amp; Finance</w:t>
            </w:r>
          </w:p>
        </w:tc>
      </w:tr>
      <w:tr w:rsidR="003A148A" w:rsidRPr="00DF68A8" w:rsidTr="005977A2">
        <w:trPr>
          <w:trHeight w:val="11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Tourism Management</w:t>
            </w:r>
          </w:p>
        </w:tc>
      </w:tr>
      <w:tr w:rsidR="003A148A" w:rsidRPr="00DF68A8" w:rsidTr="005977A2">
        <w:trPr>
          <w:trHeight w:val="8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Master: </w:t>
            </w:r>
            <w:r w:rsidR="005F2046" w:rsidRPr="005F2046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Social Welfare practice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, Social Welfare Policy, Family Therapy</w:t>
            </w:r>
            <w:bookmarkStart w:id="0" w:name="_GoBack"/>
            <w:bookmarkEnd w:id="0"/>
          </w:p>
        </w:tc>
      </w:tr>
      <w:tr w:rsidR="003A148A" w:rsidRPr="00DF68A8" w:rsidTr="005977A2">
        <w:trPr>
          <w:trHeight w:val="20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Doctor: </w:t>
            </w:r>
            <w:r w:rsidR="005F2046" w:rsidRPr="005F2046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Social Welfare practice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, Social Welfare Policy</w:t>
            </w:r>
          </w:p>
        </w:tc>
      </w:tr>
      <w:tr w:rsidR="003A148A" w:rsidRPr="00DF68A8" w:rsidTr="005977A2">
        <w:trPr>
          <w:trHeight w:val="41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</w:tr>
      <w:tr w:rsidR="006939AA" w:rsidRPr="00DF68A8" w:rsidTr="005977A2">
        <w:trPr>
          <w:trHeight w:hRule="exact" w:val="49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FF359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 C</w:t>
            </w:r>
            <w:r w:rsidR="003A148A"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ommunication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FF359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</w:t>
            </w:r>
            <w:r w:rsidR="003A148A"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Communication</w:t>
            </w:r>
          </w:p>
        </w:tc>
      </w:tr>
      <w:tr w:rsidR="003A148A" w:rsidRPr="00DF68A8" w:rsidTr="005977A2">
        <w:trPr>
          <w:trHeight w:val="66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rPr>
                <w:rFonts w:ascii="맑은 고딕" w:eastAsia="맑은 고딕" w:hAnsi="맑은 고딕" w:cs="Arial Unicode MS"/>
                <w:strike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*History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History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*Geography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Geography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Studies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Secondary Social Studies Education, History   Education, Social Studies Education, Geography Education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Early Childhood Education</w:t>
            </w:r>
          </w:p>
        </w:tc>
      </w:tr>
      <w:tr w:rsidR="00133C6B" w:rsidRPr="00DF68A8" w:rsidTr="00133C6B">
        <w:trPr>
          <w:trHeight w:val="20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148A" w:rsidRPr="00DF68A8" w:rsidRDefault="00EA7096" w:rsidP="00133C6B"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Special Education</w:t>
            </w:r>
          </w:p>
        </w:tc>
      </w:tr>
      <w:tr w:rsidR="00133C6B" w:rsidRPr="00DF68A8" w:rsidTr="00EA7096">
        <w:trPr>
          <w:trHeight w:val="188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946B7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Education of the Visually Impaired,   Education of the Speaking-Hearing Impaired, Education of the Mentally   Retarded, Education of the Multiple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&amp;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Disabi</w:t>
            </w:r>
            <w:r w:rsidR="003633F3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lities, Education of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the Children with Emotional &amp; Behavior </w:t>
            </w:r>
            <w:r w:rsidR="00D946B7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Disabilities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Education for   Children with Learning Disabilities, Leadership in Special   Education </w:t>
            </w:r>
          </w:p>
        </w:tc>
      </w:tr>
      <w:tr w:rsidR="00F57450" w:rsidRPr="00DF68A8" w:rsidTr="00133C6B">
        <w:trPr>
          <w:trHeight w:val="22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Disability Studies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Disability Studies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Mathematics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tatistics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Applied 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</w:tr>
      <w:tr w:rsidR="003A148A" w:rsidRPr="00DF68A8" w:rsidTr="00EA7096">
        <w:trPr>
          <w:trHeight w:val="5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Applied Physics</w:t>
            </w:r>
          </w:p>
        </w:tc>
      </w:tr>
      <w:tr w:rsidR="003A148A" w:rsidRPr="00DF68A8" w:rsidTr="00EA7096">
        <w:trPr>
          <w:trHeight w:val="3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</w:tr>
      <w:tr w:rsidR="003A148A" w:rsidRPr="00DF68A8" w:rsidTr="00EA7096">
        <w:trPr>
          <w:trHeight w:val="6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AA3ED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Ecology-Systematics, Molecular Cell Biology</w:t>
            </w:r>
          </w:p>
        </w:tc>
      </w:tr>
      <w:tr w:rsidR="003A148A" w:rsidRPr="00DF68A8" w:rsidTr="00EA7096">
        <w:trPr>
          <w:trHeight w:val="6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Education,  Environmental Science Education</w:t>
            </w:r>
          </w:p>
        </w:tc>
      </w:tr>
      <w:tr w:rsidR="003A148A" w:rsidRPr="00DF68A8" w:rsidTr="005977A2">
        <w:trPr>
          <w:trHeight w:val="3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Horticulture, Landscape Architecture</w:t>
            </w:r>
          </w:p>
        </w:tc>
      </w:tr>
      <w:tr w:rsidR="003A148A" w:rsidRPr="00DF68A8" w:rsidTr="00EA7096">
        <w:trPr>
          <w:trHeight w:val="3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*Animal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Animal Resources</w:t>
            </w:r>
          </w:p>
        </w:tc>
      </w:tr>
      <w:tr w:rsidR="003A148A" w:rsidRPr="00DF68A8" w:rsidTr="005977A2">
        <w:trPr>
          <w:trHeight w:val="6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Resources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Food and Environmental Safety Science,   Biotechnology   Industry, Forest   Resources</w:t>
            </w:r>
          </w:p>
        </w:tc>
      </w:tr>
      <w:tr w:rsidR="003A148A" w:rsidRPr="00DF68A8" w:rsidTr="005977A2">
        <w:trPr>
          <w:trHeight w:val="7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Food and Environmental Safety Science,   Biotechnology   Industry, Forest   Resources, Animal Husbandry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Vocational Rehabilitation, Speech Pathology,   Physical   Therapy,  Rehabilitation Psychology, Rehabilitation   Technology</w:t>
            </w:r>
            <w:r w:rsidR="006D3376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, </w:t>
            </w:r>
            <w:r w:rsidR="006D3376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Occupational Therapy</w:t>
            </w:r>
          </w:p>
        </w:tc>
      </w:tr>
      <w:tr w:rsidR="003A148A" w:rsidRPr="00DF68A8" w:rsidTr="00EA7096">
        <w:trPr>
          <w:trHeight w:val="5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880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40BD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 Nutrition</w:t>
            </w:r>
          </w:p>
        </w:tc>
      </w:tr>
      <w:tr w:rsidR="00963E7F" w:rsidRPr="00DF68A8" w:rsidTr="007B7ECE">
        <w:trPr>
          <w:trHeight w:val="63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g</w:t>
            </w:r>
          </w:p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Architectural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</w:tr>
      <w:tr w:rsidR="00963E7F" w:rsidRPr="00DF68A8" w:rsidTr="00EA7096">
        <w:trPr>
          <w:trHeight w:val="4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Civil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</w:tr>
      <w:tr w:rsidR="00963E7F" w:rsidRPr="00DF68A8" w:rsidTr="00EA7096">
        <w:trPr>
          <w:trHeight w:val="43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System Engineering</w:t>
            </w:r>
          </w:p>
        </w:tc>
      </w:tr>
      <w:tr w:rsidR="00963E7F" w:rsidRPr="00DF68A8" w:rsidTr="00EA7096">
        <w:trPr>
          <w:trHeight w:val="29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</w:t>
            </w:r>
          </w:p>
        </w:tc>
      </w:tr>
      <w:tr w:rsidR="00963E7F" w:rsidRPr="00DF68A8" w:rsidTr="007B7ECE">
        <w:trPr>
          <w:trHeight w:val="6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&amp; Automotive Engineering</w:t>
            </w:r>
          </w:p>
        </w:tc>
      </w:tr>
      <w:tr w:rsidR="00963E7F" w:rsidRPr="00DF68A8" w:rsidTr="007B7ECE">
        <w:trPr>
          <w:trHeight w:val="71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Engineering, Control &amp; Instrumentation</w:t>
            </w:r>
          </w:p>
        </w:tc>
      </w:tr>
      <w:tr w:rsidR="00963E7F" w:rsidRPr="00DF68A8" w:rsidTr="007B7ECE">
        <w:trPr>
          <w:trHeight w:val="20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Computer &amp; Information</w:t>
            </w:r>
          </w:p>
        </w:tc>
      </w:tr>
      <w:tr w:rsidR="00963E7F" w:rsidRPr="00DF68A8" w:rsidTr="007B7ECE">
        <w:trPr>
          <w:trHeight w:val="48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Computer Engineering, Information   Engineering</w:t>
            </w:r>
          </w:p>
        </w:tc>
      </w:tr>
      <w:tr w:rsidR="00963E7F" w:rsidRPr="00DF68A8" w:rsidTr="00EA7096">
        <w:trPr>
          <w:trHeight w:val="69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*Chemical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Chemical Engineering</w:t>
            </w:r>
          </w:p>
        </w:tc>
      </w:tr>
      <w:tr w:rsidR="00963E7F" w:rsidRPr="00DF68A8" w:rsidTr="00EA7096">
        <w:trPr>
          <w:trHeight w:val="11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 w:rsidR="001A631B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Environmental and Chemical Convergence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Environmental and Chemical Convergence Engineering</w:t>
            </w:r>
          </w:p>
        </w:tc>
      </w:tr>
      <w:tr w:rsidR="00963E7F" w:rsidRPr="00DF68A8" w:rsidTr="002C1C63">
        <w:trPr>
          <w:trHeight w:val="515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1A631B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 w:rsidR="001A631B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Rehabilitation Industry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Rehabilitation Industry</w:t>
            </w:r>
          </w:p>
        </w:tc>
      </w:tr>
      <w:tr w:rsidR="003A148A" w:rsidRPr="00DF68A8" w:rsidTr="005977A2">
        <w:trPr>
          <w:trHeight w:val="38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and Interior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&amp; Interior Design</w:t>
            </w:r>
          </w:p>
        </w:tc>
      </w:tr>
      <w:tr w:rsidR="003A148A" w:rsidRPr="00DF68A8" w:rsidTr="005977A2">
        <w:trPr>
          <w:trHeight w:val="3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Fashion Design</w:t>
            </w:r>
          </w:p>
        </w:tc>
      </w:tr>
      <w:tr w:rsidR="003A148A" w:rsidRPr="00DF68A8" w:rsidTr="001A631B">
        <w:trPr>
          <w:trHeight w:val="4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54285" w:rsidP="00DF68A8">
            <w:pPr>
              <w:pStyle w:val="a9"/>
              <w:spacing w:line="240" w:lineRule="auto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Fine Art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Visual Design, Image-Animation Design,   Industrial Design, </w:t>
            </w:r>
            <w:r w:rsidR="00BD5710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Living Art and Design</w:t>
            </w:r>
          </w:p>
        </w:tc>
      </w:tr>
    </w:tbl>
    <w:p w:rsidR="003A148A" w:rsidRPr="00DF68A8" w:rsidRDefault="00431333" w:rsidP="00DF68A8">
      <w:pPr>
        <w:pStyle w:val="s0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※ ‘*’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indicates the programs of which </w:t>
      </w:r>
      <w:r w:rsidR="00967643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some 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lectures are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offer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ed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 in English.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t>5. Admissions Review Procedure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szCs w:val="20"/>
        </w:rPr>
      </w:pPr>
      <w:r w:rsidRPr="00DF68A8">
        <w:rPr>
          <w:rFonts w:ascii="Arial Unicode MS" w:eastAsia="Arial Unicode MS" w:hAnsi="Arial Unicode MS" w:cs="Arial Unicode MS"/>
          <w:b/>
          <w:szCs w:val="20"/>
        </w:rPr>
        <w:t>* International students will be selected through document screening.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 xml:space="preserve">A. The admissions committee of each academic department, which consists of more than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three 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faculty members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who are in charge of the graduate school lectures </w:t>
      </w:r>
      <w:r w:rsidR="00A819E9" w:rsidRPr="00DF68A8">
        <w:rPr>
          <w:rFonts w:ascii="Arial Unicode MS" w:eastAsia="Arial Unicode MS" w:hAnsi="Arial Unicode MS" w:cs="Arial Unicode MS"/>
          <w:szCs w:val="20"/>
        </w:rPr>
        <w:t>and related to the major of the applicant</w:t>
      </w:r>
      <w:r w:rsidRPr="00DF68A8">
        <w:rPr>
          <w:rFonts w:ascii="Arial Unicode MS" w:eastAsia="Arial Unicode MS" w:hAnsi="Arial Unicode MS" w:cs="Arial Unicode MS"/>
          <w:szCs w:val="20"/>
        </w:rPr>
        <w:t>, reviews application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s </w:t>
      </w:r>
      <w:r w:rsidRPr="00DF68A8">
        <w:rPr>
          <w:rFonts w:ascii="Arial Unicode MS" w:eastAsia="Arial Unicode MS" w:hAnsi="Arial Unicode MS" w:cs="Arial Unicode MS"/>
          <w:szCs w:val="20"/>
        </w:rPr>
        <w:t>and recommends candidates to the Graduate School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 Office</w:t>
      </w:r>
      <w:r w:rsidRPr="00DF68A8">
        <w:rPr>
          <w:rFonts w:ascii="Arial Unicode MS" w:eastAsia="Arial Unicode MS" w:hAnsi="Arial Unicode MS" w:cs="Arial Unicode MS"/>
          <w:szCs w:val="20"/>
        </w:rPr>
        <w:t>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>B. On the basis of the department's recommendation, the admissions committee of the Graduate School makes the final decision on admission.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6. Application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Materials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886"/>
        <w:gridCol w:w="2977"/>
      </w:tblGrid>
      <w:tr w:rsidR="003A148A" w:rsidRPr="00DF68A8" w:rsidTr="00B44A33">
        <w:trPr>
          <w:trHeight w:val="219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#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Notes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C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ompleted application form</w:t>
            </w:r>
          </w:p>
        </w:tc>
        <w:tc>
          <w:tcPr>
            <w:tcW w:w="2977" w:type="dxa"/>
            <w:vMerge w:val="restart"/>
            <w:vAlign w:val="center"/>
          </w:tcPr>
          <w:p w:rsidR="00795789" w:rsidRPr="00DF68A8" w:rsidRDefault="008979F2" w:rsidP="00706973">
            <w:pPr>
              <w:pStyle w:val="s0"/>
              <w:wordWrap w:val="0"/>
              <w:ind w:right="35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Designated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</w:t>
            </w:r>
            <w:r w:rsidR="00BD571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orms</w:t>
            </w:r>
            <w:r w:rsidR="005710EC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enclosed in this file.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Study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3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Biography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Financial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 r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ecommendation Letter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* This letter should be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issued by the applicant's academic adv</w:t>
            </w:r>
            <w:r w:rsidR="00912B61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isors from the university he/</w:t>
            </w:r>
            <w:r w:rsidR="00912B61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graduated or is to graduate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4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6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Education Record Request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Not applicable to the applicants whose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highest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degree is from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universities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in Korea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7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7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One photograph (3.5cm×4.5cm)</w:t>
            </w:r>
          </w:p>
          <w:p w:rsidR="003A148A" w:rsidRPr="00DF68A8" w:rsidRDefault="003A148A" w:rsidP="00F57450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ttached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application form</w:t>
            </w:r>
            <w:r w:rsidR="00F5745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6071D0" w:rsidRPr="00DF68A8" w:rsidTr="00D902EF">
        <w:trPr>
          <w:trHeight w:val="995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8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highest diploma that the applicant has earned or is to earn.</w:t>
            </w:r>
          </w:p>
        </w:tc>
        <w:tc>
          <w:tcPr>
            <w:tcW w:w="2977" w:type="dxa"/>
            <w:vAlign w:val="center"/>
          </w:tcPr>
          <w:p w:rsidR="006071D0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="005005E9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ne of the following </w:t>
            </w:r>
            <w:r w:rsidR="009E0E3C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9E0E3C" w:rsidRPr="00D46B00" w:rsidRDefault="00706973" w:rsidP="006C2544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9E0E3C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9E0E3C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Ministry of Education 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accreditation letter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6071D0" w:rsidRPr="00DF68A8" w:rsidTr="00795789"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9</w:t>
            </w:r>
          </w:p>
        </w:tc>
        <w:tc>
          <w:tcPr>
            <w:tcW w:w="6886" w:type="dxa"/>
            <w:vAlign w:val="center"/>
          </w:tcPr>
          <w:p w:rsidR="0010320A" w:rsidRPr="0010320A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original copy of the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applicant</w:t>
            </w:r>
            <w:r w:rsidR="00303965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’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s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transcript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:rsidR="000E7C81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One of the following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6071D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Ministry of Education accreditation letter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lastRenderedPageBreak/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lastRenderedPageBreak/>
              <w:t>10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applicant's government-approved family register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This document must show the names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the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nationality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and the relationship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of the applicant and his/her parent.</w:t>
            </w:r>
          </w:p>
        </w:tc>
        <w:tc>
          <w:tcPr>
            <w:tcW w:w="2977" w:type="dxa"/>
            <w:vAlign w:val="center"/>
          </w:tcPr>
          <w:p w:rsidR="000E7C81" w:rsidRPr="00D46B00" w:rsidRDefault="000E7C81" w:rsidP="006C2544">
            <w:pPr>
              <w:pStyle w:val="Default"/>
              <w:wordWrap w:val="0"/>
              <w:ind w:left="164" w:hanging="16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Names of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pplicants and parents as well as their nationality must be clearly stated.</w:t>
            </w:r>
          </w:p>
          <w:p w:rsidR="003A148A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11</w:t>
            </w:r>
          </w:p>
        </w:tc>
        <w:tc>
          <w:tcPr>
            <w:tcW w:w="6886" w:type="dxa"/>
            <w:vAlign w:val="center"/>
          </w:tcPr>
          <w:p w:rsidR="003A148A" w:rsidRPr="00D46B00" w:rsidRDefault="003A148A" w:rsidP="000E7C81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 photocopy of the applicant's passport and</w:t>
            </w:r>
            <w:r w:rsidR="00C01E8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alien registration card</w:t>
            </w:r>
            <w:r w:rsidR="00C01E8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A148A" w:rsidRPr="00D46B00" w:rsidRDefault="006C2544" w:rsidP="006C2544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w w:val="95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 copy of both sides of the applicant’s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Alien Registration Card</w:t>
            </w:r>
            <w:r w:rsidR="00B44A33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C01E80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(applicable only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to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applicants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residing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in Korea)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 for Financial Plan 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Ⅰ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Financial sponsor's Bank Balance Statement which shows a balance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(for a period of at least three consecutive months)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Financial sponsor’s proof of transfer to the Korean bank or currency exchange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C. Statement from a supporting organization that provides a guarantee for the payment of study abroad expenses </w:t>
            </w:r>
          </w:p>
        </w:tc>
        <w:tc>
          <w:tcPr>
            <w:tcW w:w="2977" w:type="dxa"/>
            <w:vAlign w:val="center"/>
          </w:tcPr>
          <w:p w:rsidR="003A148A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="003A148A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C01E80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Default="00C01E80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need to be enclosed.</w:t>
            </w:r>
          </w:p>
          <w:p w:rsidR="000B7A2C" w:rsidRPr="00D46B00" w:rsidRDefault="000B7A2C" w:rsidP="000B7A2C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Pr="004C5FD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Balance amount can be adjusted according to the amount of scholarship.</w:t>
            </w:r>
          </w:p>
        </w:tc>
      </w:tr>
      <w:tr w:rsidR="00C01E80" w:rsidRPr="00DF68A8" w:rsidTr="00795789">
        <w:tc>
          <w:tcPr>
            <w:tcW w:w="593" w:type="dxa"/>
            <w:vAlign w:val="center"/>
          </w:tcPr>
          <w:p w:rsidR="00C01E80" w:rsidRPr="00DF68A8" w:rsidRDefault="00C01E8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13</w:t>
            </w:r>
          </w:p>
        </w:tc>
        <w:tc>
          <w:tcPr>
            <w:tcW w:w="6886" w:type="dxa"/>
            <w:vAlign w:val="center"/>
          </w:tcPr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S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upporting document for Financial Plan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Ⅱ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Proof of Employment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Business Registration Certificate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C. Certificates related to Property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Tax</w:t>
            </w:r>
          </w:p>
          <w:p w:rsidR="00C01E80" w:rsidRPr="00DF68A8" w:rsidRDefault="00C01E80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D. Proof of Property Tax Payment</w:t>
            </w:r>
          </w:p>
        </w:tc>
        <w:tc>
          <w:tcPr>
            <w:tcW w:w="2977" w:type="dxa"/>
            <w:vAlign w:val="center"/>
          </w:tcPr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Documents for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Language 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Proficiency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A. TOPIK Test </w:t>
            </w:r>
            <w:r w:rsidR="00AB52FF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Result Certi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ficate (Level 3 or above) </w:t>
            </w:r>
          </w:p>
          <w:p w:rsidR="00AB52FF" w:rsidRPr="00DF68A8" w:rsidRDefault="00ED3AF5" w:rsidP="00D515F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</w:t>
            </w:r>
            <w:r w:rsidR="00773BF7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Recommendation </w:t>
            </w:r>
            <w:r w:rsidR="004C3BBE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Letter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given 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by the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Head of each department including the reviews on applicants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’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scholastic ability and language proficiency </w:t>
            </w:r>
          </w:p>
        </w:tc>
        <w:tc>
          <w:tcPr>
            <w:tcW w:w="2977" w:type="dxa"/>
            <w:vAlign w:val="center"/>
          </w:tcPr>
          <w:p w:rsidR="00C01E80" w:rsidRPr="00D46B00" w:rsidRDefault="00C01E80" w:rsidP="00AE3F98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Applicable only to those who are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eligible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for each item.</w:t>
            </w:r>
          </w:p>
          <w:p w:rsidR="00AB52FF" w:rsidRPr="00D46B00" w:rsidRDefault="00C01E80" w:rsidP="00FA71EE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f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applicable, English proficiency certificat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can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be submitted 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along with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TOPI</w:t>
            </w:r>
            <w:r w:rsidR="001C2B9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K certificat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 sample of work or portfolio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pacing w:val="-5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nly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applicable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for the Art and Physical Education</w:t>
            </w:r>
          </w:p>
        </w:tc>
      </w:tr>
    </w:tbl>
    <w:p w:rsidR="002F7FDE" w:rsidRDefault="002F7FDE" w:rsidP="00DF68A8">
      <w:pPr>
        <w:rPr>
          <w:rFonts w:ascii="Arial Unicode MS" w:eastAsia="Arial Unicode MS" w:hAnsi="Arial Unicode MS" w:cs="Arial Unicode MS"/>
          <w:b/>
          <w:iCs/>
          <w:kern w:val="0"/>
          <w:szCs w:val="20"/>
        </w:rPr>
      </w:pP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="002F7FDE"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documents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(including notarized document)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listed above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be submitted during 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period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However,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the 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c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onsul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etter 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ministry of e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ducation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ccreditation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etter)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can be submitted before admission after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they are issued by the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relevant governmental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institutions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</w:t>
      </w: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584486" w:rsidRPr="004C5FDB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expected graduates</w:t>
      </w:r>
      <w:r w:rsidR="00FA71EE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submit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their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original diploma(s) and transcript(s).</w:t>
      </w:r>
      <w:r w:rsidR="000B7A2C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However,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if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original diploma(s) and transcript(s) are required for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an </w:t>
      </w:r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 Confirmation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, then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y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can be submitted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at a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later time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together with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 Apostille Confirmation Document.</w:t>
      </w:r>
    </w:p>
    <w:p w:rsidR="00421490" w:rsidRPr="00D46B00" w:rsidRDefault="00584486" w:rsidP="00421490">
      <w:pPr>
        <w:pStyle w:val="Default"/>
        <w:wordWrap w:val="0"/>
        <w:spacing w:line="240" w:lineRule="exact"/>
        <w:jc w:val="both"/>
        <w:rPr>
          <w:rFonts w:ascii="굴림체" w:eastAsia="굴림체" w:hAnsi="굴림체"/>
          <w:color w:val="auto"/>
          <w:szCs w:val="20"/>
        </w:rPr>
      </w:pPr>
      <w:r w:rsidRPr="00D46B00">
        <w:rPr>
          <w:rFonts w:ascii="굴림체" w:eastAsia="굴림체" w:hAnsi="굴림체"/>
          <w:color w:val="auto"/>
          <w:szCs w:val="20"/>
        </w:rPr>
        <w:t xml:space="preserve"> </w:t>
      </w:r>
    </w:p>
    <w:p w:rsidR="002F7FDE" w:rsidRPr="00D46B00" w:rsidRDefault="002F7FDE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Additional explanation on the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submission of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‘highest diploma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highest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transcript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’</w:t>
      </w:r>
    </w:p>
    <w:p w:rsidR="00F812F1" w:rsidRPr="00D46B00" w:rsidRDefault="00D66354" w:rsidP="00D66354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 who obtained their degree/diploma from China: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one of the following should be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submitted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: (1) official document</w:t>
      </w:r>
      <w:r w:rsidR="00986B92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s that </w:t>
      </w:r>
      <w:r w:rsidR="00986B92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confirm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the authenticity of their degree and academic transcript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issued by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China Academic Degrees &amp; Graduate Education 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Development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Center (</w:t>
      </w:r>
      <w:hyperlink r:id="rId18" w:history="1">
        <w:r w:rsidR="00F812F1" w:rsidRPr="00D46B00">
          <w:rPr>
            <w:rFonts w:ascii="Arial Unicode MS" w:eastAsia="Arial Unicode MS" w:hAnsi="Arial Unicode MS" w:cs="Arial Unicode MS" w:hint="eastAsia"/>
            <w:color w:val="auto"/>
            <w:kern w:val="2"/>
            <w:sz w:val="20"/>
          </w:rPr>
          <w:t>http://www.cdgdc.edu.cn</w:t>
        </w:r>
      </w:hyperlink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(2)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original certificates issued by Korean Consulate(s) in China and/or Chinese Consulate(s) in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Korea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.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</w:p>
    <w:p w:rsidR="00183CB6" w:rsidRDefault="00D66354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Graduates who obtained their degree/diploma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in a country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other than China: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An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Apostille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Confirmation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 Consul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Letter can be submitted. </w:t>
      </w: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A04933" w:rsidRDefault="00A04933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A04933" w:rsidRDefault="00A04933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F57450" w:rsidRDefault="00F57450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3F2F58" w:rsidRPr="00D46B00" w:rsidRDefault="003F2F58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※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What is </w:t>
      </w:r>
      <w:r w:rsidR="00395441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an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Apostille </w:t>
      </w:r>
      <w:r w:rsidR="00416D3E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Confirmation </w:t>
      </w:r>
      <w:r w:rsidR="00986B92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Document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? </w:t>
      </w:r>
    </w:p>
    <w:p w:rsidR="00986B92" w:rsidRPr="00986B92" w:rsidRDefault="00986B92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FF0000"/>
          <w:kern w:val="2"/>
          <w:sz w:val="20"/>
          <w:szCs w:val="20"/>
        </w:rPr>
      </w:pP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7C33CB" w:rsidRPr="00DF68A8" w:rsidTr="00183CB6">
        <w:trPr>
          <w:trHeight w:val="13542"/>
        </w:trPr>
        <w:tc>
          <w:tcPr>
            <w:tcW w:w="10551" w:type="dxa"/>
          </w:tcPr>
          <w:p w:rsid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</w:p>
          <w:p w:rsidR="007C33CB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1.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The </w:t>
            </w:r>
            <w:r w:rsidR="007C33CB"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Apostille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 Treaty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is a multilateral agreement among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certain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member countries which makes it easier to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mutually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exchange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and certify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The Treaty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facilitates the process of confirming 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by the issuing government and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guarantee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the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ir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authenticity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without complex processes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including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consulate verification in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overseas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countries.</w:t>
            </w:r>
          </w:p>
          <w:p w:rsidR="00087FB6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 Official name: Convention Abolishing the Requirement of Legalization for Foreign Public Document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s</w:t>
            </w:r>
          </w:p>
          <w:p w:rsidR="007C33CB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Apostille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m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ember countries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: 10</w:t>
            </w:r>
            <w:r w:rsidR="00183CB6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3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(see below)</w:t>
            </w:r>
          </w:p>
          <w:p w:rsidR="00087FB6" w:rsidRPr="00DF68A8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tbl>
            <w:tblPr>
              <w:tblW w:w="103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981"/>
              <w:gridCol w:w="7809"/>
            </w:tblGrid>
            <w:tr w:rsidR="00963E7F" w:rsidRPr="00DF68A8" w:rsidTr="00183CB6">
              <w:trPr>
                <w:trHeight w:hRule="exact" w:val="43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  <w:t>Area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Cs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Cs/>
                      <w:szCs w:val="20"/>
                    </w:rPr>
                    <w:t>total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 xml:space="preserve">Apostille </w:t>
                  </w:r>
                  <w:r w:rsidRPr="00963E7F"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</w:rPr>
                    <w:t>m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ember countries</w:t>
                  </w:r>
                </w:p>
              </w:tc>
            </w:tr>
            <w:tr w:rsidR="00963E7F" w:rsidRPr="00DF68A8" w:rsidTr="00183CB6">
              <w:trPr>
                <w:trHeight w:val="46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Asia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13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Korea</w:t>
                  </w:r>
                  <w:r w:rsidR="007B7ECE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Mongolia, Brunei</w:t>
                  </w:r>
                  <w:r w:rsidR="00183CB6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Hong K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ong,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Macao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Japan,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India,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Israel,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Turkey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Kirgizstan, Kazakhstan,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Uzbekistan, Oman </w:t>
                  </w:r>
                </w:p>
              </w:tc>
            </w:tr>
            <w:tr w:rsidR="00963E7F" w:rsidRPr="00DF68A8" w:rsidTr="00183CB6">
              <w:trPr>
                <w:trHeight w:val="1279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Europe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46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England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France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Germany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Netherlands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Norway,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Italy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Albania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Austria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Belarus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Belgium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Bulgaria,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Denmark,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Bosnia Herzegovina,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Croatia,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Cyprus,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Czech Republic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Finland,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Estonia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Georgia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Greece,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Hungary,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Ireland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Iceland,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Latvia, Lithuania,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Luxembourg,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Malta, Monaco,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Portugal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Russia,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Romania,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Serbia,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Slovakia,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Slovenia, Spain, Sweden, Switzerland,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Macedonia,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Ukraine,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Andorra,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Moldova,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Armenia,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Azerbaijan,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Lichtenstein,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="004600E5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San Marino</w:t>
                  </w:r>
                </w:p>
              </w:tc>
            </w:tr>
            <w:tr w:rsidR="00963E7F" w:rsidRPr="00DF68A8" w:rsidTr="00183CB6">
              <w:trPr>
                <w:trHeight w:val="149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>America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24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U.S.A., Peru, Dominica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n Republic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Argentina, Mexico,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Panama, Surinam, Venezuela, Antigua and Barbuda, the Bahamas, Barbados, Belize, Dominica, Ecuador, El Salvador, Grenada, Honduras, Saint Vincent, Trinidad and Tobago, Saint Lucia, Saint Kitts and Nevis,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Costa Rica, Uruguay, </w:t>
                  </w:r>
                  <w:r w:rsidR="004600E5" w:rsidRPr="004600E5">
                    <w:rPr>
                      <w:rFonts w:ascii="Arial Unicode MS" w:eastAsia="Arial Unicode MS" w:hAnsi="Arial Unicode MS" w:cs="Arial Unicode MS" w:hint="eastAsia"/>
                      <w:color w:val="000000"/>
                      <w:szCs w:val="20"/>
                    </w:rPr>
                    <w:t>Colombia</w:t>
                  </w:r>
                </w:p>
              </w:tc>
            </w:tr>
            <w:tr w:rsidR="00963E7F" w:rsidRPr="00DF68A8" w:rsidTr="00183CB6">
              <w:trPr>
                <w:trHeight w:val="838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Africa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Cape Verde, Sao Tome and Principe,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Republic of South Africa, Botswana, Lesotho,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Liberia,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Namibia, Swaziland, Malawi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Mauritius</w:t>
                  </w:r>
                </w:p>
              </w:tc>
            </w:tr>
            <w:tr w:rsidR="00963E7F" w:rsidRPr="00DF68A8" w:rsidTr="00183CB6">
              <w:trPr>
                <w:trHeight w:val="5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Oceania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New Zealand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Australia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Fiji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hyperlink r:id="rId19" w:history="1">
                    <w:r w:rsidRPr="00963E7F">
                      <w:rPr>
                        <w:rStyle w:val="a8"/>
                        <w:rFonts w:ascii="Arial Unicode MS" w:eastAsia="Arial Unicode MS" w:hAnsi="Arial Unicode MS" w:cs="Arial Unicode MS"/>
                        <w:b w:val="0"/>
                        <w:color w:val="000000" w:themeColor="text1"/>
                        <w:szCs w:val="20"/>
                        <w:lang w:val="en"/>
                      </w:rPr>
                      <w:t>Maori</w:t>
                    </w:r>
                  </w:hyperlink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color w:val="000000" w:themeColor="text1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archipelago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225" w:dyaOrig="225">
                      <v:shape id="_x0000_i1050" type="#_x0000_t75" style="width:1in;height:18pt" o:ole="">
                        <v:imagedata r:id="rId20" o:title=""/>
                      </v:shape>
                      <w:control r:id="rId21" w:name="DefaultOcxName" w:shapeid="_x0000_i1050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 xml:space="preserve">the Marshall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225" w:dyaOrig="225">
                      <v:shape id="_x0000_i1053" type="#_x0000_t75" style="width:1in;height:18pt" o:ole="">
                        <v:imagedata r:id="rId22" o:title=""/>
                      </v:shape>
                      <w:control r:id="rId23" w:name="DefaultOcxName1" w:shapeid="_x0000_i1053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Samoa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Cook 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Tonga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worddic1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  <w:specVanish w:val="0"/>
                    </w:rPr>
                    <w:t>Seychelles, Niue</w:t>
                  </w:r>
                </w:p>
              </w:tc>
            </w:tr>
          </w:tbl>
          <w:p w:rsidR="00D46B00" w:rsidRPr="00963E7F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9C6121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2. </w:t>
            </w:r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Applicable Documents for Apostille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</w:p>
          <w:p w:rsidR="009C6121" w:rsidRPr="00D46B00" w:rsidRDefault="009C6121" w:rsidP="009C6121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Applicable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Academic transcript(s) and degree(s)/diploma(s) submitted as part of admission applications</w:t>
            </w:r>
          </w:p>
          <w:p w:rsidR="00087FB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-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those who graduated from private </w:t>
            </w:r>
            <w:r w:rsidR="009C6121" w:rsidRPr="00D46B00">
              <w:rPr>
                <w:rFonts w:ascii="Arial Unicode MS" w:eastAsia="Arial Unicode MS" w:hAnsi="Arial Unicode MS" w:cs="Arial Unicode MS"/>
                <w:szCs w:val="20"/>
              </w:rPr>
              <w:t>institutes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,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transcript(s) and degree(s)/diploma(s)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must be notarized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accredited notary institute of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>member countr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y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and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then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an application for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Confirmation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can be lodged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8B052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- Refer to www.hcch.net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Apostille Section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further information related to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Confirmation </w:t>
            </w:r>
            <w:r w:rsidR="001C2B9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in each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country</w:t>
            </w:r>
          </w:p>
          <w:p w:rsidR="007C33CB" w:rsidRPr="00D46B00" w:rsidRDefault="001C2B94" w:rsidP="006C0E60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D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ocument</w:t>
            </w:r>
            <w:r w:rsidR="008B052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issued by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n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on-member </w:t>
            </w:r>
            <w:r w:rsidR="00087FB6" w:rsidRPr="00D46B00">
              <w:rPr>
                <w:rFonts w:ascii="Arial Unicode MS" w:eastAsia="Arial Unicode MS" w:hAnsi="Arial Unicode MS" w:cs="Arial Unicode MS"/>
                <w:szCs w:val="20"/>
              </w:rPr>
              <w:t>countries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must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be verified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Korean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Consuls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relevant countries or Consuls of each country in </w:t>
            </w:r>
            <w:r w:rsidR="006C0E60" w:rsidRPr="00D46B00">
              <w:rPr>
                <w:rFonts w:ascii="Arial Unicode MS" w:eastAsia="Arial Unicode MS" w:hAnsi="Arial Unicode MS" w:cs="Arial Unicode MS"/>
                <w:szCs w:val="20"/>
              </w:rPr>
              <w:t>Korea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7C33CB" w:rsidRPr="00DF68A8" w:rsidRDefault="007C33CB" w:rsidP="00DF68A8">
            <w:pPr>
              <w:widowControl/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b/>
                <w:color w:val="0000FF"/>
                <w:szCs w:val="20"/>
              </w:rPr>
            </w:pPr>
          </w:p>
        </w:tc>
      </w:tr>
    </w:tbl>
    <w:p w:rsidR="00183CB6" w:rsidRDefault="00183CB6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</w:p>
    <w:p w:rsidR="00197686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 xml:space="preserve">7. Application Fee: </w:t>
      </w:r>
    </w:p>
    <w:p w:rsidR="00FF3590" w:rsidRDefault="00197686" w:rsidP="00197686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A. General Departments: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60,000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(Master)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, 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80,000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584486" w:rsidRDefault="003A148A" w:rsidP="00FF3590">
      <w:pPr>
        <w:ind w:firstLineChars="250" w:firstLine="5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/>
          <w:kern w:val="0"/>
          <w:szCs w:val="20"/>
        </w:rPr>
        <w:t>Departmen</w:t>
      </w:r>
      <w:r w:rsidR="00197686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t of Art and Design: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8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(Master)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>,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10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197686" w:rsidRPr="00584486" w:rsidRDefault="00197686" w:rsidP="00197686">
      <w:pPr>
        <w:ind w:firstLine="195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iCs/>
          <w:kern w:val="0"/>
          <w:szCs w:val="20"/>
        </w:rPr>
        <w:t>B. Application Fee Deposit Account: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Daegu Bank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207-04-000373-8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(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Account Holder: Daegu University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iCs/>
          <w:kern w:val="0"/>
          <w:szCs w:val="20"/>
        </w:rPr>
        <w:t>C. A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 xml:space="preserve">pplication </w:t>
      </w:r>
      <w:r w:rsidR="00584486"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fee 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must be deposited 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>before the application deadline.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D. Inf</w:t>
      </w:r>
      <w:r w:rsidR="005F0B72" w:rsidRPr="004C5FDB">
        <w:rPr>
          <w:rFonts w:ascii="Arial Unicode MS" w:eastAsia="Arial Unicode MS" w:hAnsi="Arial Unicode MS" w:cs="Arial Unicode MS" w:hint="eastAsia"/>
          <w:kern w:val="0"/>
          <w:szCs w:val="20"/>
        </w:rPr>
        <w:t>ormation about Application Fee r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efund</w:t>
      </w:r>
      <w:r w:rsidR="005F0B72" w:rsidRPr="004C5FDB">
        <w:rPr>
          <w:rFonts w:ascii="Arial Unicode MS" w:eastAsia="Arial Unicode MS" w:hAnsi="Arial Unicode MS" w:cs="Arial Unicode MS"/>
          <w:kern w:val="0"/>
          <w:szCs w:val="20"/>
        </w:rPr>
        <w:t>s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1) Refund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Conditions</w:t>
      </w:r>
    </w:p>
    <w:p w:rsidR="009B26DE" w:rsidRPr="004C5FDB" w:rsidRDefault="00197686" w:rsidP="009B26DE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full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amount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of the application fee can be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refunded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only if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9B26DE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9B26DE" w:rsidRPr="004C5FDB">
        <w:rPr>
          <w:rFonts w:ascii="Arial Unicode MS" w:eastAsia="Arial Unicode MS" w:hAnsi="Arial Unicode MS" w:cs="Arial Unicode MS"/>
          <w:szCs w:val="20"/>
        </w:rPr>
        <w:t xml:space="preserve"> is submitted within the application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>period</w:t>
      </w:r>
      <w:r w:rsidR="009B26DE" w:rsidRPr="004C5FDB">
        <w:rPr>
          <w:rFonts w:ascii="Arial Unicode MS" w:eastAsia="Arial Unicode MS" w:hAnsi="Arial Unicode MS" w:cs="Arial Unicode MS"/>
          <w:szCs w:val="20"/>
        </w:rPr>
        <w:t>.</w:t>
      </w:r>
    </w:p>
    <w:p w:rsidR="009B26DE" w:rsidRPr="004C5FDB" w:rsidRDefault="009B26DE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process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is impossible after the application period due to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natural disasters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or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other accidents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,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application fee may be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possible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after 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>screening and review by the University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. In these cases, students must submit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220B89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220B8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as well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as related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 xml:space="preserve"> evidential documents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220B89" w:rsidRPr="004C5FDB" w:rsidRDefault="00220B89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="00601A00" w:rsidRPr="004C5FDB">
        <w:rPr>
          <w:rFonts w:ascii="Arial Unicode MS" w:eastAsia="Arial Unicode MS" w:hAnsi="Arial Unicode MS" w:cs="Arial Unicode MS"/>
          <w:szCs w:val="20"/>
        </w:rPr>
        <w:t>U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niversity cannot proceed with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>process due to its own responsibility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, the application fee will be fully refunded. </w:t>
      </w:r>
    </w:p>
    <w:p w:rsidR="00596746" w:rsidRPr="004C5FDB" w:rsidRDefault="00596746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2) Refund Method: The application fee can be </w:t>
      </w:r>
      <w:r w:rsidRPr="004C5FDB">
        <w:rPr>
          <w:rFonts w:ascii="Arial Unicode MS" w:eastAsia="Arial Unicode MS" w:hAnsi="Arial Unicode MS" w:cs="Arial Unicode MS"/>
          <w:szCs w:val="20"/>
        </w:rPr>
        <w:t>transferred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to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applicant</w:t>
      </w:r>
      <w:r w:rsidRPr="004C5FDB">
        <w:rPr>
          <w:rFonts w:ascii="Arial Unicode MS" w:eastAsia="Arial Unicode MS" w:hAnsi="Arial Unicode MS" w:cs="Arial Unicode MS"/>
          <w:szCs w:val="20"/>
        </w:rPr>
        <w:t>’</w:t>
      </w:r>
      <w:r w:rsidRPr="004C5FDB">
        <w:rPr>
          <w:rFonts w:ascii="Arial Unicode MS" w:eastAsia="Arial Unicode MS" w:hAnsi="Arial Unicode MS" w:cs="Arial Unicode MS" w:hint="eastAsia"/>
          <w:szCs w:val="20"/>
        </w:rPr>
        <w:t>s bank account, or applicants can receive a refund by visiting the university directly.</w:t>
      </w:r>
    </w:p>
    <w:p w:rsidR="00596746" w:rsidRPr="004C5FDB" w:rsidRDefault="005F0B72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>3) Other</w:t>
      </w:r>
    </w:p>
    <w:p w:rsidR="006F79FD" w:rsidRPr="004C5FDB" w:rsidRDefault="00596746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Upon </w:t>
      </w:r>
      <w:r w:rsidRPr="004C5FDB">
        <w:rPr>
          <w:rFonts w:ascii="Arial Unicode MS" w:eastAsia="Arial Unicode MS" w:hAnsi="Arial Unicode MS" w:cs="Arial Unicode MS" w:hint="eastAsia"/>
          <w:szCs w:val="20"/>
        </w:rPr>
        <w:t>encounter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ing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reasons for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application fee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, applicants shall expedite the procedure of refund request and provide their bank account information for the refund.</w:t>
      </w:r>
    </w:p>
    <w:p w:rsidR="006F79FD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the application fee is refunded,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any </w:t>
      </w:r>
      <w:r w:rsidRPr="004C5FDB">
        <w:rPr>
          <w:rFonts w:ascii="Arial Unicode MS" w:eastAsia="Arial Unicode MS" w:hAnsi="Arial Unicode MS" w:cs="Arial Unicode MS" w:hint="eastAsia"/>
          <w:szCs w:val="20"/>
        </w:rPr>
        <w:t>bank transfer fee</w:t>
      </w:r>
      <w:r w:rsidR="00702423" w:rsidRPr="004C5FDB">
        <w:rPr>
          <w:rFonts w:ascii="Arial Unicode MS" w:eastAsia="Arial Unicode MS" w:hAnsi="Arial Unicode MS" w:cs="Arial Unicode MS"/>
          <w:szCs w:val="20"/>
        </w:rPr>
        <w:t>s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shall be borne by the applicant.</w:t>
      </w:r>
    </w:p>
    <w:p w:rsidR="00DF68A8" w:rsidRPr="008234F5" w:rsidRDefault="006F79FD" w:rsidP="008234F5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Other application fee refund matters that are not specified in the guideline shall follow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="007A7D67" w:rsidRPr="004C5FDB">
        <w:rPr>
          <w:rFonts w:ascii="Arial Unicode MS" w:eastAsia="Arial Unicode MS" w:hAnsi="Arial Unicode MS" w:cs="Arial Unicode MS"/>
          <w:szCs w:val="20"/>
        </w:rPr>
        <w:t>“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Higher Education Act</w:t>
      </w:r>
      <w:r w:rsidR="00DB16B9" w:rsidRPr="004C5FDB">
        <w:rPr>
          <w:rFonts w:ascii="Arial Unicode MS" w:eastAsia="Arial Unicode MS" w:hAnsi="Arial Unicode MS" w:cs="Arial Unicode MS"/>
          <w:szCs w:val="20"/>
        </w:rPr>
        <w:t>”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and be left to the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discretion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.</w:t>
      </w:r>
      <w:r w:rsidR="00DB16B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 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 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 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8.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Admissions Procedure</w:t>
      </w:r>
    </w:p>
    <w:p w:rsidR="00D46B00" w:rsidRPr="008234F5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Submission of application materials ⇒ Review by the department admissions committee ⇒ Review by the Graduate School admissions committee ⇒ Admissions Announcement ⇒ Applicant’s </w:t>
      </w:r>
      <w:r w:rsidRPr="00DF68A8">
        <w:rPr>
          <w:rFonts w:ascii="Arial Unicode MS" w:eastAsia="Arial Unicode MS" w:hAnsi="Arial Unicode MS" w:cs="Arial Unicode MS"/>
          <w:szCs w:val="20"/>
        </w:rPr>
        <w:t>Payment of tuition and fees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⇒ Issuance of Certificate of Admission ⇒ Application for Visa Issuance (Korean Embassy or Consulate</w:t>
      </w:r>
      <w:r w:rsidR="004C3BBE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of the applicant’s country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) ⇒ Receipt of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Visa ⇒ Entrance into Korea ⇒ Report to the Office of Graduate School ⇒Foreigner Registration (Daegu Immigration Office)</w:t>
      </w:r>
    </w:p>
    <w:p w:rsidR="005676BD" w:rsidRPr="002C1C63" w:rsidRDefault="003A148A" w:rsidP="005676B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9.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Tuition &amp; On-Campus Housing</w:t>
      </w:r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Fees</w:t>
      </w:r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AF1E43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DF68A8">
        <w:rPr>
          <w:rFonts w:ascii="Arial Unicode MS" w:eastAsia="Arial Unicode MS" w:hAnsi="Arial Unicode MS" w:cs="Arial Unicode MS"/>
          <w:kern w:val="0"/>
          <w:szCs w:val="20"/>
        </w:rPr>
        <w:t>(Currency: Korean Won)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1614"/>
        <w:gridCol w:w="7"/>
        <w:gridCol w:w="1783"/>
      </w:tblGrid>
      <w:tr w:rsidR="005676BD" w:rsidRPr="00DF68A8" w:rsidTr="009C06F7">
        <w:trPr>
          <w:trHeight w:val="43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Classification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Master’s course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Doctor’s course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Note</w:t>
            </w:r>
          </w:p>
        </w:tc>
      </w:tr>
      <w:tr w:rsidR="005676BD" w:rsidRPr="00DF68A8" w:rsidTr="009C06F7">
        <w:trPr>
          <w:trHeight w:val="556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tabs>
                <w:tab w:val="left" w:pos="420"/>
              </w:tabs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Tuition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Humanities and Social Sciences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3,521,000</w:t>
            </w:r>
          </w:p>
        </w:tc>
        <w:tc>
          <w:tcPr>
            <w:tcW w:w="1621" w:type="dxa"/>
            <w:gridSpan w:val="2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3,659,000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78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Natural Sciences and Physical 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ducation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4,489,000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4,664,000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26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Engineering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4,974,000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5,168,000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45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Art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5,135,000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5,336,000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68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Admission Fee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5676BD">
        <w:trPr>
          <w:trHeight w:val="354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Dormitory fee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Single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918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</w:p>
          <w:p w:rsidR="005676BD" w:rsidRPr="00DF68A8" w:rsidRDefault="005676BD" w:rsidP="00A04933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(1,9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59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-1 year standard</w:t>
            </w:r>
          </w:p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Meals are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not included</w:t>
            </w:r>
          </w:p>
        </w:tc>
      </w:tr>
      <w:tr w:rsidR="005676BD" w:rsidRPr="00DF68A8" w:rsidTr="005676BD">
        <w:trPr>
          <w:trHeight w:val="7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Twin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A04933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2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022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</w:t>
            </w:r>
            <w:r w:rsidR="005676BD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</w:p>
          <w:p w:rsidR="005676BD" w:rsidRPr="00DF68A8" w:rsidRDefault="005676BD" w:rsidP="00A04933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1,011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/>
          <w:szCs w:val="20"/>
        </w:rPr>
        <w:t>One academic year consists of two semesters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; </w:t>
      </w:r>
      <w:r w:rsidRPr="00D46B00">
        <w:rPr>
          <w:rFonts w:ascii="Arial Unicode MS" w:eastAsia="Arial Unicode MS" w:hAnsi="Arial Unicode MS" w:cs="Arial Unicode MS"/>
          <w:szCs w:val="20"/>
        </w:rPr>
        <w:t>the above tuition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>s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are for one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semester. 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The a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dmission fee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is </w:t>
      </w:r>
      <w:r w:rsidRPr="00D46B00">
        <w:rPr>
          <w:rFonts w:ascii="Arial Unicode MS" w:eastAsia="Arial Unicode MS" w:hAnsi="Arial Unicode MS" w:cs="Arial Unicode MS"/>
          <w:szCs w:val="20"/>
        </w:rPr>
        <w:t>paid only once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upon admission</w:t>
      </w:r>
      <w:r w:rsidRPr="00D46B00">
        <w:rPr>
          <w:rFonts w:ascii="Arial Unicode MS" w:eastAsia="Arial Unicode MS" w:hAnsi="Arial Unicode MS" w:cs="Arial Unicode MS"/>
          <w:szCs w:val="20"/>
        </w:rPr>
        <w:t>.</w:t>
      </w:r>
    </w:p>
    <w:p w:rsidR="00E2015B" w:rsidRDefault="00E2015B" w:rsidP="00E2015B">
      <w:pPr>
        <w:rPr>
          <w:rFonts w:ascii="Arial Unicode MS" w:eastAsia="Arial Unicode MS" w:hAnsi="Arial Unicode MS" w:cs="Arial Unicode MS"/>
          <w:szCs w:val="20"/>
        </w:rPr>
      </w:pPr>
      <w:r>
        <w:rPr>
          <w:rFonts w:ascii="Arial Unicode MS" w:eastAsia="Arial Unicode MS" w:hAnsi="Arial Unicode MS" w:cs="Arial Unicode MS" w:hint="eastAsia"/>
          <w:szCs w:val="20"/>
        </w:rPr>
        <w:t xml:space="preserve">* Tuition and dormitory fee can be changed according to the result of the </w:t>
      </w:r>
      <w:r w:rsidR="00CC545B">
        <w:rPr>
          <w:rFonts w:ascii="Arial Unicode MS" w:eastAsia="Arial Unicode MS" w:hAnsi="Arial Unicode MS" w:cs="Arial Unicode MS" w:hint="eastAsia"/>
          <w:szCs w:val="20"/>
        </w:rPr>
        <w:t>2018 university budget approval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C06F7" w:rsidRPr="00E2015B" w:rsidRDefault="009C06F7" w:rsidP="005676BD">
      <w:pPr>
        <w:rPr>
          <w:rFonts w:ascii="Arial Unicode MS" w:eastAsia="Arial Unicode MS" w:hAnsi="Arial Unicode MS" w:cs="Arial Unicode MS"/>
          <w:szCs w:val="20"/>
        </w:rPr>
      </w:pPr>
    </w:p>
    <w:p w:rsidR="005676BD" w:rsidRPr="00D46B00" w:rsidRDefault="005676BD" w:rsidP="005676BD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굴림체" w:eastAsia="굴림체" w:hAnsi="굴림체" w:hint="eastAsia"/>
          <w:b/>
          <w:bCs/>
          <w:kern w:val="0"/>
          <w:sz w:val="22"/>
          <w:szCs w:val="22"/>
        </w:rPr>
        <w:t xml:space="preserve">▶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Exclusive Dormitory </w:t>
      </w:r>
      <w:r w:rsidRPr="00D46B00">
        <w:rPr>
          <w:rFonts w:ascii="Arial Unicode MS" w:eastAsia="Arial Unicode MS" w:hAnsi="Arial Unicode MS" w:cs="Arial Unicode MS"/>
          <w:szCs w:val="20"/>
        </w:rPr>
        <w:t>Accommodations for Graduate School Students</w:t>
      </w:r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Facility:</w:t>
      </w:r>
      <w:r>
        <w:rPr>
          <w:rFonts w:ascii="Arial Unicode MS" w:eastAsia="Arial Unicode MS" w:hAnsi="Arial Unicode MS" w:cs="Arial Unicode MS" w:hint="eastAsia"/>
          <w:szCs w:val="20"/>
        </w:rPr>
        <w:t xml:space="preserve"> Ple</w:t>
      </w:r>
      <w:r w:rsidRPr="00250930">
        <w:rPr>
          <w:rFonts w:ascii="Arial Unicode MS" w:eastAsia="Arial Unicode MS" w:hAnsi="Arial Unicode MS" w:cs="Arial Unicode MS" w:hint="eastAsia"/>
          <w:szCs w:val="20"/>
        </w:rPr>
        <w:t>ase visit the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dormitory homepage at </w:t>
      </w:r>
      <w:hyperlink r:id="rId24" w:history="1">
        <w:r w:rsidRPr="00D46B00">
          <w:rPr>
            <w:rStyle w:val="aa"/>
            <w:rFonts w:ascii="Arial Unicode MS" w:eastAsia="Arial Unicode MS" w:hAnsi="Arial Unicode MS" w:cs="Arial Unicode MS" w:hint="eastAsia"/>
            <w:color w:val="auto"/>
            <w:szCs w:val="20"/>
          </w:rPr>
          <w:t>http://dorm.daegu.ac.kr</w:t>
        </w:r>
      </w:hyperlink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- Dormitory application: the application period will be announced later (tentatively in </w:t>
      </w:r>
      <w:r>
        <w:rPr>
          <w:rFonts w:ascii="Arial Unicode MS" w:eastAsia="Arial Unicode MS" w:hAnsi="Arial Unicode MS" w:cs="Arial Unicode MS" w:hint="eastAsia"/>
          <w:szCs w:val="20"/>
        </w:rPr>
        <w:t>J</w:t>
      </w:r>
      <w:r w:rsidR="00EA7096">
        <w:rPr>
          <w:rFonts w:ascii="Arial Unicode MS" w:eastAsia="Arial Unicode MS" w:hAnsi="Arial Unicode MS" w:cs="Arial Unicode MS" w:hint="eastAsia"/>
          <w:szCs w:val="20"/>
        </w:rPr>
        <w:t>anuary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201</w:t>
      </w:r>
      <w:r w:rsidR="00EA7096">
        <w:rPr>
          <w:rFonts w:ascii="Arial Unicode MS" w:eastAsia="Arial Unicode MS" w:hAnsi="Arial Unicode MS" w:cs="Arial Unicode MS" w:hint="eastAsia"/>
          <w:szCs w:val="20"/>
        </w:rPr>
        <w:t>7</w:t>
      </w:r>
      <w:r w:rsidRPr="00D46B00">
        <w:rPr>
          <w:rFonts w:ascii="Arial Unicode MS" w:eastAsia="Arial Unicode MS" w:hAnsi="Arial Unicode MS" w:cs="Arial Unicode MS" w:hint="eastAsia"/>
          <w:szCs w:val="20"/>
        </w:rPr>
        <w:t>)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Contact: +82-53-850-5036 / 5069</w:t>
      </w:r>
    </w:p>
    <w:p w:rsid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10. Scholarships</w:t>
      </w:r>
    </w:p>
    <w:p w:rsidR="009A427D" w:rsidRPr="00B44A33" w:rsidRDefault="009A427D" w:rsidP="009A427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A. Scholarship on tuition</w:t>
      </w:r>
    </w:p>
    <w:p w:rsidR="009A427D" w:rsidRDefault="009A427D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1) At the First Semester</w:t>
      </w:r>
    </w:p>
    <w:p w:rsidR="009A427D" w:rsidRPr="00DF68A8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 Students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who</w:t>
      </w:r>
      <w:r w:rsidRPr="009913D5">
        <w:rPr>
          <w:rFonts w:ascii="Arial Unicode MS" w:eastAsia="Arial Unicode MS" w:hAnsi="Arial Unicode MS" w:cs="Arial Unicode MS"/>
          <w:color w:val="FF000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szCs w:val="20"/>
        </w:rPr>
        <w:t>meet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szCs w:val="20"/>
        </w:rPr>
        <w:t xml:space="preserve">on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of the following requirements </w:t>
      </w:r>
      <w:r w:rsidRPr="00250930">
        <w:rPr>
          <w:rFonts w:ascii="Arial Unicode MS" w:eastAsia="Arial Unicode MS" w:hAnsi="Arial Unicode MS" w:cs="Arial Unicode MS" w:hint="eastAsia"/>
          <w:szCs w:val="20"/>
        </w:rPr>
        <w:t xml:space="preserve">will </w:t>
      </w:r>
      <w:r w:rsidRPr="00250930">
        <w:rPr>
          <w:rFonts w:ascii="Arial Unicode MS" w:eastAsia="Arial Unicode MS" w:hAnsi="Arial Unicode MS" w:cs="Arial Unicode MS"/>
          <w:szCs w:val="20"/>
        </w:rPr>
        <w:t>receive tuition scholarship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accordingly.</w:t>
      </w:r>
    </w:p>
    <w:p w:rsidR="009A427D" w:rsidRPr="00DF68A8" w:rsidRDefault="009A427D" w:rsidP="009A427D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- </w:t>
      </w:r>
      <w:r>
        <w:rPr>
          <w:rFonts w:ascii="Arial Unicode MS" w:eastAsia="Arial Unicode MS" w:hAnsi="Arial Unicode MS" w:cs="Arial Unicode MS" w:hint="eastAsia"/>
          <w:bCs/>
          <w:color w:val="000000"/>
          <w:kern w:val="0"/>
          <w:szCs w:val="20"/>
        </w:rPr>
        <w:t>For those 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tudents w</w:t>
      </w:r>
      <w:r>
        <w:rPr>
          <w:rFonts w:ascii="Arial Unicode MS" w:eastAsia="Arial Unicode MS" w:hAnsi="Arial Unicode MS" w:cs="Arial Unicode MS"/>
          <w:color w:val="000000"/>
          <w:kern w:val="0"/>
          <w:szCs w:val="20"/>
        </w:rPr>
        <w:t>hose mother language is English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,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TOPIK or DU TOPIK scores are applicable.</w:t>
      </w:r>
    </w:p>
    <w:p w:rsidR="009A427D" w:rsidRDefault="009A427D" w:rsidP="009A427D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-T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he Global Korea Scholarship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tudents and International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raduate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esearch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ssistants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who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receive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waiver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are not applicable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 for the below scholarship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</w:t>
      </w:r>
    </w:p>
    <w:p w:rsidR="009A427D" w:rsidRDefault="009A427D" w:rsidP="009A427D">
      <w:pPr>
        <w:widowControl/>
        <w:wordWrap/>
        <w:autoSpaceDE/>
        <w:autoSpaceDN/>
        <w:ind w:firstLineChars="50" w:firstLine="100"/>
        <w:rPr>
          <w:rFonts w:ascii="Arial Unicode MS" w:eastAsia="Arial Unicode MS" w:hAnsi="Arial Unicode MS" w:cs="Arial Unicode MS"/>
          <w:b/>
          <w:kern w:val="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2</w:t>
      </w: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 xml:space="preserve">) From the Second Semester </w:t>
      </w: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to the Fourth semester</w:t>
      </w:r>
    </w:p>
    <w:p w:rsidR="009A427D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- The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below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scholarships will be endowed to international students when their GPA of the previous semester is at least 70 % or above. </w:t>
      </w:r>
    </w:p>
    <w:p w:rsidR="0041607A" w:rsidRPr="009A427D" w:rsidRDefault="0041607A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CC545B">
        <w:rPr>
          <w:rFonts w:ascii="Arial Unicode MS" w:eastAsia="Arial Unicode MS" w:hAnsi="Arial Unicode MS" w:cs="Arial Unicode MS" w:hint="eastAsia"/>
          <w:b/>
          <w:kern w:val="0"/>
          <w:szCs w:val="20"/>
        </w:rPr>
        <w:t xml:space="preserve">[ 2018 Scholarship Plan </w:t>
      </w:r>
      <w:r w:rsidRPr="00CC545B">
        <w:rPr>
          <w:rFonts w:ascii="Arial Unicode MS" w:eastAsia="Arial Unicode MS" w:hAnsi="Arial Unicode MS" w:cs="Arial Unicode MS"/>
          <w:b/>
          <w:kern w:val="0"/>
          <w:szCs w:val="20"/>
        </w:rPr>
        <w:t>]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EA709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*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It can be ch</w:t>
      </w:r>
      <w:r w:rsidR="00CC545B">
        <w:rPr>
          <w:rFonts w:ascii="Arial Unicode MS" w:eastAsia="Arial Unicode MS" w:hAnsi="Arial Unicode MS" w:cs="Arial Unicode MS" w:hint="eastAsia"/>
          <w:szCs w:val="20"/>
        </w:rPr>
        <w:t xml:space="preserve">anged according to the result of the 2018 university budget approval. 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007"/>
        <w:gridCol w:w="1389"/>
        <w:gridCol w:w="1966"/>
        <w:gridCol w:w="822"/>
        <w:gridCol w:w="763"/>
        <w:gridCol w:w="761"/>
        <w:gridCol w:w="773"/>
        <w:gridCol w:w="763"/>
        <w:gridCol w:w="1193"/>
      </w:tblGrid>
      <w:tr w:rsidR="009A427D" w:rsidRPr="00DF68A8" w:rsidTr="009A427D">
        <w:trPr>
          <w:trHeight w:val="335"/>
        </w:trPr>
        <w:tc>
          <w:tcPr>
            <w:tcW w:w="826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Classi-fication</w:t>
            </w:r>
          </w:p>
        </w:tc>
        <w:tc>
          <w:tcPr>
            <w:tcW w:w="1007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DU</w:t>
            </w:r>
          </w:p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TOPIK</w:t>
            </w:r>
          </w:p>
        </w:tc>
        <w:tc>
          <w:tcPr>
            <w:tcW w:w="1389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</w:p>
        </w:tc>
        <w:tc>
          <w:tcPr>
            <w:tcW w:w="1966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ecommend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ation by the head of each department</w:t>
            </w:r>
          </w:p>
        </w:tc>
        <w:tc>
          <w:tcPr>
            <w:tcW w:w="822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15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77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IELTS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 xml:space="preserve">Amount of </w:t>
            </w:r>
          </w:p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Tuition Reduction</w:t>
            </w:r>
          </w:p>
        </w:tc>
      </w:tr>
      <w:tr w:rsidR="009A427D" w:rsidRPr="00DF68A8" w:rsidTr="00EA7096">
        <w:trPr>
          <w:trHeight w:val="598"/>
        </w:trPr>
        <w:tc>
          <w:tcPr>
            <w:tcW w:w="8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CBT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IBT</w:t>
            </w:r>
          </w:p>
        </w:tc>
        <w:tc>
          <w:tcPr>
            <w:tcW w:w="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</w:p>
        </w:tc>
      </w:tr>
      <w:tr w:rsidR="009A427D" w:rsidRPr="00DF68A8" w:rsidTr="009A427D">
        <w:trPr>
          <w:trHeight w:val="94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689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.0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6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9A427D">
        <w:trPr>
          <w:trHeight w:val="97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B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195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583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5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9A427D">
        <w:trPr>
          <w:trHeight w:val="117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Students who pass the DU 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ecommendee</w:t>
            </w: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541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4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</w:tbl>
    <w:p w:rsidR="009A427D" w:rsidRPr="008447EE" w:rsidRDefault="009A427D" w:rsidP="009A427D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* If students are eligible for more than two classifica</w:t>
      </w:r>
      <w:r>
        <w:rPr>
          <w:rFonts w:ascii="Arial Unicode MS" w:eastAsia="Arial Unicode MS" w:hAnsi="Arial Unicode MS" w:cs="Arial Unicode MS"/>
          <w:kern w:val="0"/>
          <w:szCs w:val="20"/>
        </w:rPr>
        <w:t>tions of tuition reduction,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>must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choose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only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>one.</w:t>
      </w:r>
    </w:p>
    <w:p w:rsidR="009A427D" w:rsidRPr="009A427D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B. International Graduate Research Assistantship</w:t>
      </w:r>
    </w:p>
    <w:p w:rsidR="003A148A" w:rsidRPr="001F4708" w:rsidRDefault="008447EE" w:rsidP="001F4708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International graduate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s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must be recommended by his/her professor and selected as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lastRenderedPageBreak/>
        <w:t>re</w:t>
      </w:r>
      <w:r w:rsidR="001F4708">
        <w:rPr>
          <w:rFonts w:ascii="Arial Unicode MS" w:eastAsia="Arial Unicode MS" w:hAnsi="Arial Unicode MS" w:cs="Arial Unicode MS"/>
          <w:kern w:val="0"/>
          <w:szCs w:val="20"/>
        </w:rPr>
        <w:t>search assistant each semester.</w:t>
      </w:r>
    </w:p>
    <w:p w:rsidR="0033357E" w:rsidRDefault="003A148A" w:rsidP="0033357E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11.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Important Reminders</w:t>
      </w:r>
    </w:p>
    <w:p w:rsidR="003A148A" w:rsidRDefault="003A148A" w:rsidP="0033357E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A. If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any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information on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the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submitted documents turn out to be false, or academic qualifications do not meet the admissions requirement, admission will be automatically revoked.</w:t>
      </w:r>
    </w:p>
    <w:p w:rsidR="00DB16B9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. </w:t>
      </w:r>
      <w:r w:rsidRPr="004C5FDB">
        <w:rPr>
          <w:rFonts w:ascii="Arial" w:hAnsi="Arial" w:cs="Arial" w:hint="eastAsia"/>
          <w:kern w:val="0"/>
          <w:szCs w:val="20"/>
        </w:rPr>
        <w:t>For master</w:t>
      </w:r>
      <w:r w:rsidRPr="004C5FDB">
        <w:rPr>
          <w:rFonts w:ascii="Arial" w:hAnsi="Arial" w:cs="Arial"/>
          <w:kern w:val="0"/>
          <w:szCs w:val="20"/>
        </w:rPr>
        <w:t>’</w:t>
      </w:r>
      <w:r w:rsidRPr="004C5FDB">
        <w:rPr>
          <w:rFonts w:ascii="Arial" w:hAnsi="Arial" w:cs="Arial" w:hint="eastAsia"/>
          <w:kern w:val="0"/>
          <w:szCs w:val="20"/>
        </w:rPr>
        <w:t xml:space="preserve">s </w:t>
      </w:r>
      <w:r w:rsidR="00702423" w:rsidRPr="004C5FDB">
        <w:rPr>
          <w:rFonts w:ascii="Arial" w:hAnsi="Arial" w:cs="Arial"/>
          <w:kern w:val="0"/>
          <w:szCs w:val="20"/>
        </w:rPr>
        <w:t>programs</w:t>
      </w:r>
      <w:r w:rsidRPr="004C5FDB">
        <w:rPr>
          <w:rFonts w:ascii="Arial" w:hAnsi="Arial" w:cs="Arial" w:hint="eastAsia"/>
          <w:kern w:val="0"/>
          <w:szCs w:val="20"/>
        </w:rPr>
        <w:t xml:space="preserve">, </w:t>
      </w:r>
      <w:r w:rsidR="00701FA5" w:rsidRPr="004C5FDB">
        <w:rPr>
          <w:rFonts w:ascii="Arial" w:hAnsi="Arial" w:cs="Arial" w:hint="eastAsia"/>
          <w:kern w:val="0"/>
          <w:szCs w:val="20"/>
        </w:rPr>
        <w:t xml:space="preserve">admission can be cancelled when </w:t>
      </w:r>
      <w:r w:rsidRPr="004C5FDB">
        <w:rPr>
          <w:rFonts w:ascii="Arial" w:hAnsi="Arial" w:cs="Arial" w:hint="eastAsia"/>
          <w:kern w:val="0"/>
          <w:szCs w:val="20"/>
        </w:rPr>
        <w:t xml:space="preserve">the </w:t>
      </w:r>
      <w:r w:rsidRPr="004C5FDB">
        <w:rPr>
          <w:rFonts w:ascii="Arial" w:hAnsi="Arial" w:cs="Arial"/>
          <w:kern w:val="0"/>
          <w:szCs w:val="20"/>
        </w:rPr>
        <w:t>total</w:t>
      </w:r>
      <w:r w:rsidRPr="004C5FDB">
        <w:rPr>
          <w:rFonts w:ascii="Arial" w:hAnsi="Arial" w:cs="Arial" w:hint="eastAsia"/>
          <w:kern w:val="0"/>
          <w:szCs w:val="20"/>
        </w:rPr>
        <w:t xml:space="preserve"> number of applicants and current students in the department is </w:t>
      </w:r>
      <w:r w:rsidR="00701FA5" w:rsidRPr="004C5FDB">
        <w:rPr>
          <w:rFonts w:ascii="Arial" w:hAnsi="Arial" w:cs="Arial"/>
          <w:kern w:val="0"/>
          <w:szCs w:val="20"/>
        </w:rPr>
        <w:t>fewer than</w:t>
      </w:r>
      <w:r w:rsidRPr="004C5FDB">
        <w:rPr>
          <w:rFonts w:ascii="Arial" w:hAnsi="Arial" w:cs="Arial" w:hint="eastAsia"/>
          <w:kern w:val="0"/>
          <w:szCs w:val="20"/>
        </w:rPr>
        <w:t xml:space="preserve"> </w:t>
      </w:r>
      <w:r w:rsidR="005837A1">
        <w:rPr>
          <w:rFonts w:ascii="Arial" w:hAnsi="Arial" w:cs="Arial" w:hint="eastAsia"/>
          <w:kern w:val="0"/>
          <w:szCs w:val="20"/>
        </w:rPr>
        <w:t xml:space="preserve">a </w:t>
      </w:r>
      <w:r w:rsidR="003A1AAF">
        <w:rPr>
          <w:rFonts w:ascii="Arial" w:hAnsi="Arial" w:cs="Arial" w:hint="eastAsia"/>
          <w:kern w:val="0"/>
          <w:szCs w:val="20"/>
        </w:rPr>
        <w:t>pre-</w:t>
      </w:r>
      <w:r w:rsidR="005837A1">
        <w:rPr>
          <w:rFonts w:ascii="Arial" w:hAnsi="Arial" w:cs="Arial" w:hint="eastAsia"/>
          <w:kern w:val="0"/>
          <w:szCs w:val="20"/>
        </w:rPr>
        <w:t>designated number</w:t>
      </w:r>
      <w:r w:rsidR="00701FA5" w:rsidRPr="004C5FDB">
        <w:rPr>
          <w:rFonts w:ascii="Arial" w:hAnsi="Arial" w:cs="Arial" w:hint="eastAsia"/>
          <w:kern w:val="0"/>
          <w:szCs w:val="20"/>
        </w:rPr>
        <w:t>.</w:t>
      </w:r>
    </w:p>
    <w:p w:rsidR="003A148A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It is the applicant's responsibility to provide a reliable means of contact (eg. correct address, telephone number, and E-mail). If the letter of acceptance cannot be delivered to the applicant due to incorrect/insufficient contact information provided by the applicant and, as a result, the applicant fails to register, the applicant's admission will be revoked, and the applicant is solely responsible for the revocation.</w:t>
      </w:r>
    </w:p>
    <w:p w:rsidR="006544DD" w:rsidRPr="00DF68A8" w:rsidRDefault="00DB16B9" w:rsidP="00DF68A8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Those applicants who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submitted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a</w:t>
      </w:r>
      <w:r w:rsidR="007045E3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certificate</w:t>
      </w:r>
      <w:r w:rsidR="007045E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of expected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graduation need to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their</w:t>
      </w:r>
      <w:r w:rsidR="009913D5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degree and graduation certificate before August.</w:t>
      </w:r>
    </w:p>
    <w:p w:rsidR="003A148A" w:rsidRDefault="00DB16B9" w:rsidP="00DF68A8">
      <w:pPr>
        <w:wordWrap/>
        <w:rPr>
          <w:rFonts w:ascii="Arial" w:hAnsi="Arial" w:cs="Arial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For more information please inquire to the </w:t>
      </w:r>
      <w:r w:rsidR="006277D8" w:rsidRPr="00DF68A8">
        <w:rPr>
          <w:rFonts w:ascii="Arial Unicode MS" w:eastAsia="Arial Unicode MS" w:hAnsi="Arial Unicode MS" w:cs="Arial Unicode MS"/>
          <w:bCs/>
          <w:szCs w:val="20"/>
          <w:u w:val="single"/>
        </w:rPr>
        <w:t>Graduate School Office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(☎</w:t>
      </w:r>
      <w:r w:rsidR="001F470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+82-53-850-503</w:t>
      </w:r>
      <w:r w:rsidR="00867515">
        <w:rPr>
          <w:rFonts w:ascii="Arial Unicode MS" w:eastAsia="Arial Unicode MS" w:hAnsi="Arial Unicode MS" w:cs="Arial Unicode MS" w:hint="eastAsia"/>
          <w:color w:val="000000"/>
          <w:kern w:val="0"/>
          <w:szCs w:val="20"/>
          <w:u w:val="single"/>
        </w:rPr>
        <w:t>7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, 5038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)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or refer to the website (</w:t>
      </w:r>
      <w:hyperlink r:id="rId25" w:history="1">
        <w:r w:rsidR="003A148A" w:rsidRPr="00DF68A8">
          <w:rPr>
            <w:rStyle w:val="aa"/>
            <w:rFonts w:ascii="Arial Unicode MS" w:eastAsia="Arial Unicode MS" w:hAnsi="Arial Unicode MS" w:cs="Arial Unicode MS"/>
            <w:kern w:val="0"/>
            <w:szCs w:val="20"/>
          </w:rPr>
          <w:t>http://grad.daegu.ac.kr</w:t>
        </w:r>
      </w:hyperlink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) of the Graduate School</w:t>
      </w:r>
      <w:r w:rsidR="003A148A" w:rsidRPr="00BA5848">
        <w:rPr>
          <w:rFonts w:ascii="Arial" w:hAnsi="Arial" w:cs="Arial"/>
          <w:color w:val="000000"/>
          <w:kern w:val="0"/>
          <w:szCs w:val="20"/>
        </w:rPr>
        <w:t>.</w:t>
      </w:r>
    </w:p>
    <w:p w:rsidR="0096366B" w:rsidRPr="004C5FDB" w:rsidRDefault="00DB16B9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" w:hAnsi="Arial" w:cs="Arial" w:hint="eastAsia"/>
          <w:kern w:val="0"/>
          <w:szCs w:val="20"/>
        </w:rPr>
        <w:t xml:space="preserve">F. Other matters that are not specified in the guideline shall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be left to the </w:t>
      </w:r>
      <w:r w:rsidRPr="004C5FDB">
        <w:rPr>
          <w:rFonts w:ascii="Arial Unicode MS" w:eastAsia="Arial Unicode MS" w:hAnsi="Arial Unicode MS" w:cs="Arial Unicode MS"/>
          <w:szCs w:val="20"/>
        </w:rPr>
        <w:t>discretion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Daegu </w:t>
      </w:r>
      <w:r w:rsidR="000202D4" w:rsidRPr="004C5FDB">
        <w:rPr>
          <w:rFonts w:ascii="Arial Unicode MS" w:eastAsia="Arial Unicode MS" w:hAnsi="Arial Unicode MS" w:cs="Arial Unicode MS"/>
          <w:szCs w:val="20"/>
        </w:rPr>
        <w:t>University</w:t>
      </w:r>
      <w:r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6366B" w:rsidRDefault="001F4708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G. </w:t>
      </w:r>
      <w:r w:rsidRPr="001F4708">
        <w:rPr>
          <w:rFonts w:ascii="Arial Unicode MS" w:eastAsia="Arial Unicode MS" w:hAnsi="Arial Unicode MS" w:cs="Arial Unicode MS"/>
          <w:szCs w:val="20"/>
        </w:rPr>
        <w:t>International Students is required to purchase the insurance plan</w:t>
      </w: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1F4708">
        <w:rPr>
          <w:rFonts w:ascii="Arial Unicode MS" w:eastAsia="Arial Unicode MS" w:hAnsi="Arial Unicode MS" w:cs="Arial Unicode MS"/>
          <w:szCs w:val="20"/>
        </w:rPr>
        <w:t>designated by Daegu University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5C00F8" w:rsidRDefault="005C00F8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pPr w:leftFromText="142" w:rightFromText="142" w:horzAnchor="margin" w:tblpY="-630"/>
        <w:tblW w:w="10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5686"/>
        <w:gridCol w:w="2126"/>
      </w:tblGrid>
      <w:tr w:rsidR="008234F5" w:rsidRPr="00C94111" w:rsidTr="008234F5">
        <w:trPr>
          <w:trHeight w:val="7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57E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AAB1C3E" wp14:editId="61673251">
                  <wp:simplePos x="0" y="0"/>
                  <wp:positionH relativeFrom="page">
                    <wp:posOffset>-76835</wp:posOffset>
                  </wp:positionH>
                  <wp:positionV relativeFrom="page">
                    <wp:posOffset>325755</wp:posOffset>
                  </wp:positionV>
                  <wp:extent cx="1539875" cy="465455"/>
                  <wp:effectExtent l="0" t="0" r="3175" b="0"/>
                  <wp:wrapNone/>
                  <wp:docPr id="6" name="그림 6" descr="DRW00000fec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7966192" descr="DRW00000fec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45B" w:rsidRPr="00CC545B" w:rsidRDefault="00CC545B" w:rsidP="00CC545B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CC545B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</w:p>
          <w:p w:rsidR="008234F5" w:rsidRPr="0022749C" w:rsidRDefault="008234F5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037282" w:rsidRDefault="00CC545B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0"/>
                <w:szCs w:val="40"/>
              </w:rPr>
            </w:pP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2018-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전기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8234F5"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입학지원서</w:t>
            </w:r>
          </w:p>
          <w:p w:rsidR="00CC545B" w:rsidRPr="0022749C" w:rsidRDefault="008234F5" w:rsidP="00037282">
            <w:pPr>
              <w:widowControl/>
              <w:wordWrap/>
              <w:autoSpaceDE/>
              <w:autoSpaceDN/>
              <w:ind w:firstLineChars="200" w:firstLine="592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  <w:r w:rsidR="00CC545B">
              <w:rPr>
                <w:rFonts w:ascii="Times New Roman" w:eastAsia="휴먼엑스포" w:hint="eastAsia"/>
                <w:color w:val="000000"/>
                <w:spacing w:val="-32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/>
                <w:color w:val="000000"/>
                <w:kern w:val="0"/>
                <w:szCs w:val="20"/>
              </w:rPr>
              <w:t>Photo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 w:hint="eastAsia"/>
                <w:color w:val="000000"/>
                <w:kern w:val="0"/>
                <w:szCs w:val="20"/>
              </w:rPr>
              <w:t>3.5×4.5㎝</w:t>
            </w:r>
          </w:p>
        </w:tc>
      </w:tr>
      <w:tr w:rsidR="008234F5" w:rsidRPr="00C94111" w:rsidTr="008234F5">
        <w:trPr>
          <w:trHeight w:val="95"/>
        </w:trPr>
        <w:tc>
          <w:tcPr>
            <w:tcW w:w="8392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rightChars="-606" w:right="-1212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  <w:r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234F5" w:rsidRPr="00C94111" w:rsidTr="008234F5">
        <w:trPr>
          <w:trHeight w:val="1031"/>
          <w:jc w:val="center"/>
        </w:trPr>
        <w:tc>
          <w:tcPr>
            <w:tcW w:w="104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Ⅰ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/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(Degree Program): ( 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석사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(Master) (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박사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(Doctorate)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(Department / Major):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/                  </w:t>
            </w:r>
          </w:p>
        </w:tc>
      </w:tr>
      <w:tr w:rsidR="008234F5" w:rsidRPr="00C94111" w:rsidTr="008234F5">
        <w:trPr>
          <w:trHeight w:val="4603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인적사항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(Personal Information)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(Family Name):            /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(Given Name):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출생국가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(Country of Birth):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3.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국적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(Citizenship):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4.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성별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(Gender):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남성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(Male)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(Female)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5.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생년월일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(Date of Birth):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(Year)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(Month)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6.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(Mailing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휴대폰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(Cell 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E-mail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(E-mail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7.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여권번호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(Passport No):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8.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비상연락처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한국내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있을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경우만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본국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</w:tc>
      </w:tr>
      <w:tr w:rsidR="008234F5" w:rsidRPr="00C94111" w:rsidTr="008234F5">
        <w:trPr>
          <w:trHeight w:val="1159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Ⅲ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(Accomodation)</w:t>
            </w:r>
            <w:r w:rsidRPr="0022749C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여부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예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Yes (    )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아니오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No (    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8234F5" w:rsidRPr="00C94111" w:rsidTr="008234F5">
        <w:trPr>
          <w:trHeight w:val="2817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cs="굴림" w:hint="eastAsia"/>
                <w:bCs/>
                <w:color w:val="000000"/>
                <w:kern w:val="0"/>
                <w:szCs w:val="20"/>
              </w:rPr>
              <w:t>Ⅳ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학력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: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고등학교부터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기록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8234F5" w:rsidRPr="0022749C" w:rsidTr="00084F39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(from~to~)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22749C">
                    <w:rPr>
                      <w:rFonts w:ascii="Arial" w:eastAsia="돋움체" w:hAnsi="Arial" w:cs="Arial"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(graduated/curre-ntly enrolled, etc)</w:t>
                  </w: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234F5" w:rsidRPr="0022749C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8234F5">
        <w:trPr>
          <w:trHeight w:val="2150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본인은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대구대학교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대학원에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입학하고자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소정의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서류를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갖추어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지원합니다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>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I apply for the graduate school of Daegu university with all the required document.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(year) 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지원자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 xml:space="preserve">(Applicant):       </w:t>
            </w: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인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989"/>
      </w:tblGrid>
      <w:tr w:rsidR="008234F5" w:rsidRPr="00C94111" w:rsidTr="00513D40">
        <w:trPr>
          <w:trHeight w:val="684"/>
        </w:trPr>
        <w:tc>
          <w:tcPr>
            <w:tcW w:w="216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98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644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8234F5" w:rsidRPr="00C94111" w:rsidTr="00513D40">
        <w:trPr>
          <w:trHeight w:val="9106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CC545B" w:rsidRDefault="00CC545B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8024"/>
      </w:tblGrid>
      <w:tr w:rsidR="008234F5" w:rsidRPr="00C94111" w:rsidTr="00513D40">
        <w:trPr>
          <w:trHeight w:val="685"/>
        </w:trPr>
        <w:tc>
          <w:tcPr>
            <w:tcW w:w="217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02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388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8234F5" w:rsidRPr="00C94111" w:rsidTr="00513D40">
        <w:trPr>
          <w:trHeight w:val="9392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lastRenderedPageBreak/>
        <w:t>(Financial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901"/>
        <w:gridCol w:w="1608"/>
        <w:gridCol w:w="1839"/>
      </w:tblGrid>
      <w:tr w:rsidR="008234F5" w:rsidRPr="00C94111" w:rsidTr="00513D40">
        <w:trPr>
          <w:trHeight w:val="517"/>
        </w:trPr>
        <w:tc>
          <w:tcPr>
            <w:tcW w:w="1031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8234F5" w:rsidRPr="00C94111" w:rsidTr="00513D40">
        <w:trPr>
          <w:trHeight w:val="241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 of person or orgazation):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</w:tc>
      </w:tr>
      <w:tr w:rsidR="008234F5" w:rsidRPr="00C94111" w:rsidTr="00513D40">
        <w:trPr>
          <w:trHeight w:val="700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(Daegu University)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(Goverment of home country)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US$ 7,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00~11,000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6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0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4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US$ 1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,000 ~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21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</w:tc>
      </w:tr>
      <w:tr w:rsidR="008234F5" w:rsidRPr="00C94111" w:rsidTr="00513D40">
        <w:trPr>
          <w:trHeight w:val="1517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8234F5" w:rsidRPr="00C94111" w:rsidTr="00513D40">
        <w:trPr>
          <w:trHeight w:val="626"/>
        </w:trPr>
        <w:tc>
          <w:tcPr>
            <w:tcW w:w="3967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</w:rPr>
        <w:lastRenderedPageBreak/>
        <w:t xml:space="preserve">- 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</w:rPr>
        <w:t>201</w:t>
      </w:r>
      <w:r w:rsidR="00F57450">
        <w:rPr>
          <w:rFonts w:ascii="굴림" w:eastAsia="굴림" w:hAnsi="굴림" w:cs="Arial" w:hint="eastAsia"/>
          <w:b/>
          <w:bCs/>
          <w:color w:val="000000"/>
          <w:kern w:val="0"/>
          <w:sz w:val="24"/>
        </w:rPr>
        <w:t>8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CC545B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전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F57450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1st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</w:t>
      </w:r>
      <w:r w:rsidR="00F57450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8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) -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major) : /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(Degree program) :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(Full name) 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(Date of birth) 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</w:t>
      </w:r>
      <w:r w:rsidR="00A04933">
        <w:rPr>
          <w:rFonts w:ascii="굴림" w:eastAsia="굴림" w:hAnsi="굴림" w:cs="Arial" w:hint="eastAsia"/>
          <w:color w:val="000000"/>
          <w:kern w:val="0"/>
          <w:sz w:val="22"/>
        </w:rPr>
        <w:t>7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</w:t>
      </w:r>
      <w:r w:rsidR="00A04933">
        <w:rPr>
          <w:rFonts w:ascii="굴림" w:eastAsia="굴림" w:hAnsi="굴림" w:cs="Arial" w:hint="eastAsia"/>
          <w:color w:val="000000"/>
          <w:kern w:val="0"/>
          <w:sz w:val="22"/>
          <w:u w:val="single" w:color="000000"/>
        </w:rPr>
        <w:t>7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ind w:firstLineChars="2000" w:firstLine="3926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Head(professor) (Signature)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8234F5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8234F5" w:rsidRPr="00C94111" w:rsidTr="00084F39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lastRenderedPageBreak/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</w:p>
        </w:tc>
      </w:tr>
      <w:tr w:rsidR="008234F5" w:rsidRPr="00C94111" w:rsidTr="00084F39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8234F5" w:rsidRPr="00C94111" w:rsidTr="00084F39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8234F5" w:rsidRPr="00C94111" w:rsidTr="00084F39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F57450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8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F57450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</w:t>
            </w:r>
            <w:r w:rsidR="00A04933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8234F5" w:rsidRPr="00492CE4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57450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A04933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7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71270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lastRenderedPageBreak/>
        <w:t>LETTER OF AGREEMENT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230"/>
        <w:gridCol w:w="6929"/>
      </w:tblGrid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9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(yyyy/mm/dd)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63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8234F5" w:rsidRPr="00C94111" w:rsidTr="00513D40">
        <w:trPr>
          <w:trHeight w:val="318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0D067EDB" wp14:editId="4D3D4231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BB0457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511"/>
        <w:gridCol w:w="2511"/>
        <w:gridCol w:w="2511"/>
      </w:tblGrid>
      <w:tr w:rsidR="008234F5" w:rsidRPr="00C94111" w:rsidTr="00513D40">
        <w:trPr>
          <w:trHeight w:val="703"/>
        </w:trPr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8234F5" w:rsidRPr="00C94111" w:rsidTr="00513D40">
        <w:trPr>
          <w:trHeight w:val="666"/>
        </w:trPr>
        <w:tc>
          <w:tcPr>
            <w:tcW w:w="251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(</w:t>
      </w:r>
      <w:r>
        <w:rPr>
          <w:rFonts w:ascii="Arial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8234F5" w:rsidRDefault="008234F5" w:rsidP="008234F5"/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45B" w:rsidRDefault="00CC545B" w:rsidP="00E73340">
      <w:r>
        <w:separator/>
      </w:r>
    </w:p>
  </w:endnote>
  <w:endnote w:type="continuationSeparator" w:id="0">
    <w:p w:rsidR="00CC545B" w:rsidRDefault="00CC545B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Times New Roman"/>
    <w:panose1 w:val="00000000000000000000"/>
    <w:charset w:val="00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45B" w:rsidRDefault="00CC545B" w:rsidP="00E73340">
      <w:r>
        <w:separator/>
      </w:r>
    </w:p>
  </w:footnote>
  <w:footnote w:type="continuationSeparator" w:id="0">
    <w:p w:rsidR="00CC545B" w:rsidRDefault="00CC545B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 w15:restartNumberingAfterBreak="0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 w15:restartNumberingAfterBreak="0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 w15:restartNumberingAfterBreak="0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48A"/>
    <w:rsid w:val="00006090"/>
    <w:rsid w:val="000202D4"/>
    <w:rsid w:val="0002351D"/>
    <w:rsid w:val="00034051"/>
    <w:rsid w:val="00037282"/>
    <w:rsid w:val="00045DE8"/>
    <w:rsid w:val="000704F0"/>
    <w:rsid w:val="00077FD4"/>
    <w:rsid w:val="00084F39"/>
    <w:rsid w:val="00087FB6"/>
    <w:rsid w:val="000B7A2C"/>
    <w:rsid w:val="000C1CD7"/>
    <w:rsid w:val="000C2F9D"/>
    <w:rsid w:val="000D17C4"/>
    <w:rsid w:val="000D4321"/>
    <w:rsid w:val="000D60B4"/>
    <w:rsid w:val="000E40BD"/>
    <w:rsid w:val="000E7C81"/>
    <w:rsid w:val="000F18DF"/>
    <w:rsid w:val="000F2D10"/>
    <w:rsid w:val="000F770E"/>
    <w:rsid w:val="0010320A"/>
    <w:rsid w:val="00114DF5"/>
    <w:rsid w:val="00121E53"/>
    <w:rsid w:val="00122DFC"/>
    <w:rsid w:val="00133C6B"/>
    <w:rsid w:val="00136B15"/>
    <w:rsid w:val="00140A01"/>
    <w:rsid w:val="00183CB6"/>
    <w:rsid w:val="00187FAF"/>
    <w:rsid w:val="00191BF3"/>
    <w:rsid w:val="00197686"/>
    <w:rsid w:val="001A3880"/>
    <w:rsid w:val="001A5C37"/>
    <w:rsid w:val="001A631B"/>
    <w:rsid w:val="001B0F69"/>
    <w:rsid w:val="001B28C5"/>
    <w:rsid w:val="001C2B94"/>
    <w:rsid w:val="001D7163"/>
    <w:rsid w:val="001E7278"/>
    <w:rsid w:val="001F4708"/>
    <w:rsid w:val="00202CCD"/>
    <w:rsid w:val="00220B89"/>
    <w:rsid w:val="00241EBC"/>
    <w:rsid w:val="002447DA"/>
    <w:rsid w:val="00250930"/>
    <w:rsid w:val="00264222"/>
    <w:rsid w:val="00270B2E"/>
    <w:rsid w:val="002851C5"/>
    <w:rsid w:val="002950ED"/>
    <w:rsid w:val="002A60C1"/>
    <w:rsid w:val="002C1C63"/>
    <w:rsid w:val="002F2D4C"/>
    <w:rsid w:val="002F368A"/>
    <w:rsid w:val="002F6AC1"/>
    <w:rsid w:val="002F7FDE"/>
    <w:rsid w:val="00303965"/>
    <w:rsid w:val="003056DF"/>
    <w:rsid w:val="00317366"/>
    <w:rsid w:val="0033357E"/>
    <w:rsid w:val="00344A1C"/>
    <w:rsid w:val="003620AC"/>
    <w:rsid w:val="003633F3"/>
    <w:rsid w:val="00364A83"/>
    <w:rsid w:val="00364ADB"/>
    <w:rsid w:val="00377529"/>
    <w:rsid w:val="00383F50"/>
    <w:rsid w:val="00395441"/>
    <w:rsid w:val="003A148A"/>
    <w:rsid w:val="003A1AAF"/>
    <w:rsid w:val="003B7978"/>
    <w:rsid w:val="003C4B8B"/>
    <w:rsid w:val="003C54EE"/>
    <w:rsid w:val="003E3B40"/>
    <w:rsid w:val="003F2F58"/>
    <w:rsid w:val="004144B3"/>
    <w:rsid w:val="0041607A"/>
    <w:rsid w:val="00416D3E"/>
    <w:rsid w:val="00421490"/>
    <w:rsid w:val="00423640"/>
    <w:rsid w:val="00431333"/>
    <w:rsid w:val="004600E5"/>
    <w:rsid w:val="004611F4"/>
    <w:rsid w:val="004611FA"/>
    <w:rsid w:val="00463775"/>
    <w:rsid w:val="004771FC"/>
    <w:rsid w:val="004A3CA7"/>
    <w:rsid w:val="004C3BBE"/>
    <w:rsid w:val="004C5FDB"/>
    <w:rsid w:val="004C6543"/>
    <w:rsid w:val="004D1E58"/>
    <w:rsid w:val="004D3221"/>
    <w:rsid w:val="004E0959"/>
    <w:rsid w:val="0050056C"/>
    <w:rsid w:val="005005E9"/>
    <w:rsid w:val="00504C84"/>
    <w:rsid w:val="00513D40"/>
    <w:rsid w:val="00514B84"/>
    <w:rsid w:val="00543111"/>
    <w:rsid w:val="00544DC4"/>
    <w:rsid w:val="005460D5"/>
    <w:rsid w:val="005504B4"/>
    <w:rsid w:val="00563C25"/>
    <w:rsid w:val="005676BD"/>
    <w:rsid w:val="005710EC"/>
    <w:rsid w:val="00581FE3"/>
    <w:rsid w:val="005837A1"/>
    <w:rsid w:val="00584486"/>
    <w:rsid w:val="00596746"/>
    <w:rsid w:val="005977A2"/>
    <w:rsid w:val="005B5EB0"/>
    <w:rsid w:val="005B6DCD"/>
    <w:rsid w:val="005C00F8"/>
    <w:rsid w:val="005D2511"/>
    <w:rsid w:val="005D373A"/>
    <w:rsid w:val="005E7076"/>
    <w:rsid w:val="005F0B72"/>
    <w:rsid w:val="005F2046"/>
    <w:rsid w:val="005F4AB8"/>
    <w:rsid w:val="00601A00"/>
    <w:rsid w:val="006071D0"/>
    <w:rsid w:val="006277D8"/>
    <w:rsid w:val="00635E17"/>
    <w:rsid w:val="006544DD"/>
    <w:rsid w:val="0065540F"/>
    <w:rsid w:val="006939AA"/>
    <w:rsid w:val="006A154F"/>
    <w:rsid w:val="006B44A0"/>
    <w:rsid w:val="006C0E60"/>
    <w:rsid w:val="006C2544"/>
    <w:rsid w:val="006C6AFE"/>
    <w:rsid w:val="006D3376"/>
    <w:rsid w:val="006D497E"/>
    <w:rsid w:val="006F2023"/>
    <w:rsid w:val="006F4E30"/>
    <w:rsid w:val="006F79FD"/>
    <w:rsid w:val="00701B94"/>
    <w:rsid w:val="00701FA5"/>
    <w:rsid w:val="0070200B"/>
    <w:rsid w:val="00702423"/>
    <w:rsid w:val="007045E3"/>
    <w:rsid w:val="00706973"/>
    <w:rsid w:val="00713197"/>
    <w:rsid w:val="007553C7"/>
    <w:rsid w:val="00771CE1"/>
    <w:rsid w:val="00773A33"/>
    <w:rsid w:val="00773BF7"/>
    <w:rsid w:val="00795789"/>
    <w:rsid w:val="00797B43"/>
    <w:rsid w:val="007A7D67"/>
    <w:rsid w:val="007B5B22"/>
    <w:rsid w:val="007B7ECE"/>
    <w:rsid w:val="007C33CB"/>
    <w:rsid w:val="007C3753"/>
    <w:rsid w:val="007D238E"/>
    <w:rsid w:val="008234F5"/>
    <w:rsid w:val="008312D7"/>
    <w:rsid w:val="008332B0"/>
    <w:rsid w:val="00844633"/>
    <w:rsid w:val="008447EE"/>
    <w:rsid w:val="00867515"/>
    <w:rsid w:val="008979F2"/>
    <w:rsid w:val="008A3AFE"/>
    <w:rsid w:val="008B0526"/>
    <w:rsid w:val="008B066A"/>
    <w:rsid w:val="008B1591"/>
    <w:rsid w:val="008E6F9C"/>
    <w:rsid w:val="00912B61"/>
    <w:rsid w:val="0092355C"/>
    <w:rsid w:val="00934321"/>
    <w:rsid w:val="0094532D"/>
    <w:rsid w:val="009507DD"/>
    <w:rsid w:val="00956633"/>
    <w:rsid w:val="00962E5F"/>
    <w:rsid w:val="0096366B"/>
    <w:rsid w:val="00963E7F"/>
    <w:rsid w:val="00967643"/>
    <w:rsid w:val="00986B92"/>
    <w:rsid w:val="009913D5"/>
    <w:rsid w:val="009A38F3"/>
    <w:rsid w:val="009A427D"/>
    <w:rsid w:val="009B2184"/>
    <w:rsid w:val="009B26DE"/>
    <w:rsid w:val="009B58BA"/>
    <w:rsid w:val="009C06F7"/>
    <w:rsid w:val="009C2411"/>
    <w:rsid w:val="009C6121"/>
    <w:rsid w:val="009D31DD"/>
    <w:rsid w:val="009E0E3C"/>
    <w:rsid w:val="009E3553"/>
    <w:rsid w:val="009E70B9"/>
    <w:rsid w:val="00A03E59"/>
    <w:rsid w:val="00A04933"/>
    <w:rsid w:val="00A07F0A"/>
    <w:rsid w:val="00A162C9"/>
    <w:rsid w:val="00A17098"/>
    <w:rsid w:val="00A43F4E"/>
    <w:rsid w:val="00A56370"/>
    <w:rsid w:val="00A819E9"/>
    <w:rsid w:val="00AA3EDA"/>
    <w:rsid w:val="00AB52FF"/>
    <w:rsid w:val="00AD7489"/>
    <w:rsid w:val="00AE3F98"/>
    <w:rsid w:val="00AF1014"/>
    <w:rsid w:val="00AF11FF"/>
    <w:rsid w:val="00AF1E43"/>
    <w:rsid w:val="00B05139"/>
    <w:rsid w:val="00B11EB9"/>
    <w:rsid w:val="00B12E7F"/>
    <w:rsid w:val="00B44A33"/>
    <w:rsid w:val="00B54285"/>
    <w:rsid w:val="00B629DE"/>
    <w:rsid w:val="00B63DA1"/>
    <w:rsid w:val="00B84D38"/>
    <w:rsid w:val="00BA5848"/>
    <w:rsid w:val="00BA6FA3"/>
    <w:rsid w:val="00BD5710"/>
    <w:rsid w:val="00BD6834"/>
    <w:rsid w:val="00BF6670"/>
    <w:rsid w:val="00C01E80"/>
    <w:rsid w:val="00C03DF1"/>
    <w:rsid w:val="00C05A0E"/>
    <w:rsid w:val="00CA2587"/>
    <w:rsid w:val="00CA26DE"/>
    <w:rsid w:val="00CB0786"/>
    <w:rsid w:val="00CC545B"/>
    <w:rsid w:val="00CD0F78"/>
    <w:rsid w:val="00CD58DA"/>
    <w:rsid w:val="00CD778B"/>
    <w:rsid w:val="00CF3B3E"/>
    <w:rsid w:val="00CF7BAB"/>
    <w:rsid w:val="00D17AF1"/>
    <w:rsid w:val="00D27EBB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02EF"/>
    <w:rsid w:val="00D946B7"/>
    <w:rsid w:val="00DA560C"/>
    <w:rsid w:val="00DA62A0"/>
    <w:rsid w:val="00DB16B9"/>
    <w:rsid w:val="00DB4D1E"/>
    <w:rsid w:val="00DC7EBE"/>
    <w:rsid w:val="00DF68A8"/>
    <w:rsid w:val="00E05A23"/>
    <w:rsid w:val="00E07BE0"/>
    <w:rsid w:val="00E179AF"/>
    <w:rsid w:val="00E2015B"/>
    <w:rsid w:val="00E344B1"/>
    <w:rsid w:val="00E40535"/>
    <w:rsid w:val="00E673EF"/>
    <w:rsid w:val="00E73340"/>
    <w:rsid w:val="00E75159"/>
    <w:rsid w:val="00EA7096"/>
    <w:rsid w:val="00ED3AF5"/>
    <w:rsid w:val="00EF1849"/>
    <w:rsid w:val="00F14AE1"/>
    <w:rsid w:val="00F22846"/>
    <w:rsid w:val="00F2489F"/>
    <w:rsid w:val="00F31E55"/>
    <w:rsid w:val="00F557F0"/>
    <w:rsid w:val="00F57450"/>
    <w:rsid w:val="00F70396"/>
    <w:rsid w:val="00F812F1"/>
    <w:rsid w:val="00FA0C58"/>
    <w:rsid w:val="00FA71EE"/>
    <w:rsid w:val="00FE4508"/>
    <w:rsid w:val="00FF359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74955A81-409F-482A-863D-2BE78884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hyperlink" Target="http://www.cdgdc.edu.c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hyperlink" Target="http://grad.daegu.ac.k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yperlink" Target="http://dorm.daegu.ac.kr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10" Type="http://schemas.openxmlformats.org/officeDocument/2006/relationships/image" Target="media/image3.wmf"/><Relationship Id="rId19" Type="http://schemas.openxmlformats.org/officeDocument/2006/relationships/hyperlink" Target="http://endic.naver.com/enkrEntry.nhn?entryId=2a0d6e4bc89b4bda8dc20494e6211040&amp;query=%EB%A7%88%EC%98%A4%EB%A6%A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5810-4A07-4335-9183-C329B32E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18</Pages>
  <Words>4685</Words>
  <Characters>26706</Characters>
  <Application>Microsoft Office Word</Application>
  <DocSecurity>0</DocSecurity>
  <Lines>222</Lines>
  <Paragraphs>62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최문영</cp:lastModifiedBy>
  <cp:revision>8</cp:revision>
  <cp:lastPrinted>2017-10-25T02:50:00Z</cp:lastPrinted>
  <dcterms:created xsi:type="dcterms:W3CDTF">2017-10-25T02:08:00Z</dcterms:created>
  <dcterms:modified xsi:type="dcterms:W3CDTF">2017-12-12T02:16:00Z</dcterms:modified>
</cp:coreProperties>
</file>