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C6" w:rsidRDefault="00756755" w:rsidP="00FA1BC6">
      <w:pPr>
        <w:pStyle w:val="a3"/>
        <w:spacing w:before="0" w:beforeAutospacing="0" w:after="0" w:afterAutospacing="0" w:line="384" w:lineRule="auto"/>
        <w:jc w:val="center"/>
        <w:rPr>
          <w:color w:val="282828"/>
          <w:sz w:val="20"/>
          <w:szCs w:val="20"/>
        </w:rPr>
      </w:pPr>
      <w:r>
        <w:rPr>
          <w:rFonts w:hint="eastAsia"/>
          <w:b/>
          <w:bCs/>
          <w:color w:val="282828"/>
          <w:sz w:val="20"/>
          <w:szCs w:val="20"/>
          <w:u w:val="single"/>
        </w:rPr>
        <w:t xml:space="preserve">미국 </w:t>
      </w:r>
      <w:r w:rsidR="00FA1BC6">
        <w:rPr>
          <w:rFonts w:hint="eastAsia"/>
          <w:b/>
          <w:bCs/>
          <w:color w:val="282828"/>
          <w:sz w:val="20"/>
          <w:szCs w:val="20"/>
          <w:u w:val="single"/>
        </w:rPr>
        <w:t>사회복지 현장실습 프로그램</w:t>
      </w:r>
      <w:r w:rsidR="00251D6D">
        <w:rPr>
          <w:rFonts w:hint="eastAsia"/>
          <w:b/>
          <w:bCs/>
          <w:color w:val="282828"/>
          <w:sz w:val="20"/>
          <w:szCs w:val="20"/>
          <w:u w:val="single"/>
        </w:rPr>
        <w:t xml:space="preserve"> 공지</w:t>
      </w:r>
      <w:r w:rsidR="00FA1BC6">
        <w:rPr>
          <w:rFonts w:hint="eastAsia"/>
          <w:color w:val="282828"/>
          <w:sz w:val="20"/>
          <w:szCs w:val="20"/>
        </w:rPr>
        <w:t xml:space="preserve">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b/>
          <w:bCs/>
          <w:color w:val="282828"/>
          <w:sz w:val="20"/>
          <w:szCs w:val="20"/>
        </w:rPr>
        <w:t xml:space="preserve">1. </w:t>
      </w:r>
      <w:r w:rsidR="00251D6D">
        <w:rPr>
          <w:rFonts w:hint="eastAsia"/>
          <w:b/>
          <w:bCs/>
          <w:color w:val="282828"/>
          <w:sz w:val="20"/>
          <w:szCs w:val="20"/>
        </w:rPr>
        <w:t>미국 사회복지현장 실습</w:t>
      </w:r>
      <w:r>
        <w:rPr>
          <w:rFonts w:hint="eastAsia"/>
          <w:b/>
          <w:bCs/>
          <w:color w:val="282828"/>
          <w:sz w:val="20"/>
          <w:szCs w:val="20"/>
        </w:rPr>
        <w:t>의 목적</w:t>
      </w:r>
      <w:r>
        <w:rPr>
          <w:rFonts w:hint="eastAsia"/>
          <w:color w:val="282828"/>
          <w:sz w:val="20"/>
          <w:szCs w:val="20"/>
        </w:rPr>
        <w:t xml:space="preserve">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color w:val="282828"/>
          <w:sz w:val="20"/>
          <w:szCs w:val="20"/>
        </w:rPr>
        <w:t xml:space="preserve">학부와 대학원에 재학 중인 사회복지 전공생들에게 선진국의 사회복지기관에서 사회복지 현장실습을 통하여 선진 사회복지 실천을 배우고, 국제적인 감각을 개발할 수 있는 기회를 제공하고자 한다. 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b/>
          <w:bCs/>
          <w:color w:val="282828"/>
          <w:sz w:val="20"/>
          <w:szCs w:val="20"/>
        </w:rPr>
        <w:t xml:space="preserve">2. </w:t>
      </w:r>
      <w:r w:rsidR="00251D6D">
        <w:rPr>
          <w:rFonts w:hint="eastAsia"/>
          <w:b/>
          <w:bCs/>
          <w:color w:val="282828"/>
          <w:sz w:val="20"/>
          <w:szCs w:val="20"/>
        </w:rPr>
        <w:t>미국 사회복지현장 실습</w:t>
      </w:r>
      <w:r>
        <w:rPr>
          <w:rFonts w:hint="eastAsia"/>
          <w:b/>
          <w:bCs/>
          <w:color w:val="282828"/>
          <w:sz w:val="20"/>
          <w:szCs w:val="20"/>
        </w:rPr>
        <w:t xml:space="preserve">의 목표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color w:val="282828"/>
          <w:sz w:val="20"/>
          <w:szCs w:val="20"/>
        </w:rPr>
        <w:t xml:space="preserve">제안사업을 통하여 성취하고자 하는 하위목표는 다음과 같다.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color w:val="282828"/>
          <w:sz w:val="20"/>
          <w:szCs w:val="20"/>
        </w:rPr>
        <w:t xml:space="preserve">        1) 선진국의 사회복지 현장에서 사회복지 실천기술과 전략을 배운다. </w:t>
      </w:r>
    </w:p>
    <w:p w:rsidR="00FA1BC6" w:rsidRDefault="00FA1BC6" w:rsidP="007F051E">
      <w:pPr>
        <w:pStyle w:val="a3"/>
        <w:spacing w:before="0" w:beforeAutospacing="0" w:after="0" w:afterAutospacing="0" w:line="384" w:lineRule="auto"/>
        <w:ind w:left="1000" w:hangingChars="500" w:hanging="1000"/>
        <w:rPr>
          <w:color w:val="282828"/>
          <w:sz w:val="20"/>
          <w:szCs w:val="20"/>
        </w:rPr>
      </w:pPr>
      <w:r>
        <w:rPr>
          <w:rFonts w:hint="eastAsia"/>
          <w:color w:val="282828"/>
          <w:sz w:val="20"/>
          <w:szCs w:val="20"/>
        </w:rPr>
        <w:t xml:space="preserve">        2) 다원화하고 있는 한국사회에서 사회복지 서비스가 갖추어야 할 문화적 역량의 구체적인 실천방안과 전략을 배운다.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color w:val="282828"/>
          <w:sz w:val="20"/>
          <w:szCs w:val="20"/>
        </w:rPr>
        <w:t xml:space="preserve">        3) 세계화의 추세에 요구되는 영어 능력과 문화적 감각을 배운다.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b/>
          <w:bCs/>
          <w:color w:val="282828"/>
          <w:sz w:val="20"/>
          <w:szCs w:val="20"/>
        </w:rPr>
        <w:t>3. 사업의 추진 방안</w:t>
      </w:r>
      <w:r>
        <w:rPr>
          <w:rFonts w:hint="eastAsia"/>
          <w:color w:val="282828"/>
          <w:sz w:val="20"/>
          <w:szCs w:val="20"/>
        </w:rPr>
        <w:t xml:space="preserve">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b/>
          <w:bCs/>
          <w:color w:val="282828"/>
          <w:sz w:val="20"/>
          <w:szCs w:val="20"/>
        </w:rPr>
        <w:t>1) 참여 대상:</w:t>
      </w:r>
      <w:r>
        <w:rPr>
          <w:rFonts w:hint="eastAsia"/>
          <w:color w:val="282828"/>
          <w:sz w:val="20"/>
          <w:szCs w:val="20"/>
        </w:rPr>
        <w:t xml:space="preserve"> 학부와 대학원에 재학 중인 사회복지 전공생을 학업성적과 영어 능력을 기준으로 엄선(</w:t>
      </w:r>
      <w:r w:rsidR="00E72AB0">
        <w:rPr>
          <w:rFonts w:hint="eastAsia"/>
          <w:color w:val="282828"/>
          <w:sz w:val="20"/>
          <w:szCs w:val="20"/>
        </w:rPr>
        <w:t>최대 4</w:t>
      </w:r>
      <w:r>
        <w:rPr>
          <w:rFonts w:hint="eastAsia"/>
          <w:color w:val="282828"/>
          <w:sz w:val="20"/>
          <w:szCs w:val="20"/>
        </w:rPr>
        <w:t xml:space="preserve">명)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color w:val="282828"/>
          <w:sz w:val="20"/>
          <w:szCs w:val="20"/>
        </w:rPr>
        <w:t xml:space="preserve">TOEIC </w:t>
      </w:r>
      <w:r w:rsidR="007F051E">
        <w:rPr>
          <w:rFonts w:hint="eastAsia"/>
          <w:color w:val="282828"/>
          <w:sz w:val="20"/>
          <w:szCs w:val="20"/>
        </w:rPr>
        <w:t>6</w:t>
      </w:r>
      <w:r>
        <w:rPr>
          <w:rFonts w:hint="eastAsia"/>
          <w:color w:val="282828"/>
          <w:sz w:val="20"/>
          <w:szCs w:val="20"/>
        </w:rPr>
        <w:t>00점 이상(20</w:t>
      </w:r>
      <w:r w:rsidR="007F051E">
        <w:rPr>
          <w:rFonts w:hint="eastAsia"/>
          <w:color w:val="282828"/>
          <w:sz w:val="20"/>
          <w:szCs w:val="20"/>
        </w:rPr>
        <w:t>12</w:t>
      </w:r>
      <w:r>
        <w:rPr>
          <w:rFonts w:hint="eastAsia"/>
          <w:color w:val="282828"/>
          <w:sz w:val="20"/>
          <w:szCs w:val="20"/>
        </w:rPr>
        <w:t xml:space="preserve">년 11월말까지) </w:t>
      </w:r>
    </w:p>
    <w:p w:rsidR="00251D6D" w:rsidRDefault="00FA1BC6" w:rsidP="00FA1BC6">
      <w:pPr>
        <w:pStyle w:val="a3"/>
        <w:spacing w:before="0" w:beforeAutospacing="0" w:after="0" w:afterAutospacing="0" w:line="384" w:lineRule="auto"/>
        <w:rPr>
          <w:rFonts w:hint="eastAsia"/>
          <w:color w:val="282828"/>
          <w:sz w:val="20"/>
          <w:szCs w:val="20"/>
        </w:rPr>
      </w:pPr>
      <w:r>
        <w:rPr>
          <w:rFonts w:hint="eastAsia"/>
          <w:color w:val="282828"/>
          <w:sz w:val="20"/>
          <w:szCs w:val="20"/>
        </w:rPr>
        <w:t>선발 후 미국 현장 실습 준비세미나 매주 참여 필수</w:t>
      </w:r>
    </w:p>
    <w:p w:rsidR="00FA1BC6" w:rsidRDefault="00251D6D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color w:val="282828"/>
          <w:sz w:val="20"/>
          <w:szCs w:val="20"/>
        </w:rPr>
        <w:t>해외 여행에 결격 사유가 없어야 하고 여권이 구비된 자.</w:t>
      </w:r>
      <w:r w:rsidR="00DB22D1">
        <w:rPr>
          <w:rFonts w:hint="eastAsia"/>
          <w:color w:val="282828"/>
          <w:sz w:val="20"/>
          <w:szCs w:val="20"/>
        </w:rPr>
        <w:t>**</w:t>
      </w:r>
      <w:r>
        <w:rPr>
          <w:rFonts w:hint="eastAsia"/>
          <w:color w:val="282828"/>
          <w:sz w:val="20"/>
          <w:szCs w:val="20"/>
        </w:rPr>
        <w:t xml:space="preserve">  </w:t>
      </w:r>
      <w:r w:rsidR="00FA1BC6">
        <w:rPr>
          <w:rFonts w:hint="eastAsia"/>
          <w:color w:val="282828"/>
          <w:sz w:val="20"/>
          <w:szCs w:val="20"/>
        </w:rPr>
        <w:t xml:space="preserve">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b/>
          <w:bCs/>
          <w:color w:val="282828"/>
          <w:sz w:val="20"/>
          <w:szCs w:val="20"/>
        </w:rPr>
        <w:t xml:space="preserve">2) 시행 기간: </w:t>
      </w:r>
      <w:r w:rsidR="00E72AB0" w:rsidRPr="00E72AB0">
        <w:rPr>
          <w:rFonts w:hint="eastAsia"/>
          <w:bCs/>
          <w:color w:val="282828"/>
          <w:sz w:val="20"/>
          <w:szCs w:val="20"/>
        </w:rPr>
        <w:t>201</w:t>
      </w:r>
      <w:r w:rsidR="00E72AB0">
        <w:rPr>
          <w:rFonts w:hint="eastAsia"/>
          <w:bCs/>
          <w:color w:val="282828"/>
          <w:sz w:val="20"/>
          <w:szCs w:val="20"/>
        </w:rPr>
        <w:t>3년 1-2월 중 5주</w:t>
      </w:r>
      <w:r>
        <w:rPr>
          <w:rFonts w:hint="eastAsia"/>
          <w:color w:val="282828"/>
          <w:sz w:val="20"/>
          <w:szCs w:val="20"/>
        </w:rPr>
        <w:t xml:space="preserve">.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b/>
          <w:bCs/>
          <w:color w:val="282828"/>
          <w:sz w:val="20"/>
          <w:szCs w:val="20"/>
        </w:rPr>
        <w:t>3) 학점 인정:</w:t>
      </w:r>
      <w:r>
        <w:rPr>
          <w:rFonts w:hint="eastAsia"/>
          <w:color w:val="282828"/>
          <w:sz w:val="20"/>
          <w:szCs w:val="20"/>
        </w:rPr>
        <w:t xml:space="preserve"> </w:t>
      </w:r>
      <w:r w:rsidR="00E72AB0">
        <w:rPr>
          <w:rFonts w:hint="eastAsia"/>
          <w:color w:val="282828"/>
          <w:sz w:val="20"/>
          <w:szCs w:val="20"/>
        </w:rPr>
        <w:t>해외인턴실습 3학점</w:t>
      </w:r>
      <w:r>
        <w:rPr>
          <w:rFonts w:hint="eastAsia"/>
          <w:color w:val="282828"/>
          <w:sz w:val="20"/>
          <w:szCs w:val="20"/>
        </w:rPr>
        <w:t xml:space="preserve"> 인정.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color w:val="282828"/>
          <w:sz w:val="20"/>
          <w:szCs w:val="20"/>
        </w:rPr>
        <w:t xml:space="preserve">4)학교의 지원: 항공료로 </w:t>
      </w:r>
      <w:r w:rsidR="00E72AB0">
        <w:rPr>
          <w:rFonts w:hint="eastAsia"/>
          <w:color w:val="282828"/>
          <w:sz w:val="20"/>
          <w:szCs w:val="20"/>
        </w:rPr>
        <w:t>75</w:t>
      </w:r>
      <w:r>
        <w:rPr>
          <w:rFonts w:hint="eastAsia"/>
          <w:color w:val="282828"/>
          <w:sz w:val="20"/>
          <w:szCs w:val="20"/>
        </w:rPr>
        <w:t>만원 지원 확정. 체재비</w:t>
      </w:r>
      <w:r w:rsidR="00E72AB0">
        <w:rPr>
          <w:rFonts w:hint="eastAsia"/>
          <w:color w:val="282828"/>
          <w:sz w:val="20"/>
          <w:szCs w:val="20"/>
        </w:rPr>
        <w:t xml:space="preserve">와 실습비는 개인 부담 </w:t>
      </w:r>
      <w:r>
        <w:rPr>
          <w:rFonts w:hint="eastAsia"/>
          <w:color w:val="282828"/>
          <w:sz w:val="20"/>
          <w:szCs w:val="20"/>
        </w:rPr>
        <w:t>(예상되는 월 숙식비용은 $600 정도</w:t>
      </w:r>
      <w:r w:rsidR="00E72AB0">
        <w:rPr>
          <w:rFonts w:hint="eastAsia"/>
          <w:color w:val="282828"/>
          <w:sz w:val="20"/>
          <w:szCs w:val="20"/>
        </w:rPr>
        <w:t>+ 실습비 50만원</w:t>
      </w:r>
      <w:r>
        <w:rPr>
          <w:rFonts w:hint="eastAsia"/>
          <w:color w:val="282828"/>
          <w:sz w:val="20"/>
          <w:szCs w:val="20"/>
        </w:rPr>
        <w:t xml:space="preserve">) 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b/>
          <w:bCs/>
          <w:color w:val="282828"/>
          <w:sz w:val="20"/>
          <w:szCs w:val="20"/>
        </w:rPr>
        <w:t>5) 미국 내 현장 실습</w:t>
      </w:r>
      <w:r w:rsidR="00E72AB0">
        <w:rPr>
          <w:rFonts w:hint="eastAsia"/>
          <w:b/>
          <w:bCs/>
          <w:color w:val="282828"/>
          <w:sz w:val="20"/>
          <w:szCs w:val="20"/>
        </w:rPr>
        <w:t xml:space="preserve"> 주관 기관</w:t>
      </w:r>
      <w:r>
        <w:rPr>
          <w:rFonts w:hint="eastAsia"/>
          <w:b/>
          <w:bCs/>
          <w:color w:val="282828"/>
          <w:sz w:val="20"/>
          <w:szCs w:val="20"/>
        </w:rPr>
        <w:t xml:space="preserve">의 소개: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color w:val="282828"/>
          <w:sz w:val="20"/>
          <w:szCs w:val="20"/>
        </w:rPr>
        <w:t xml:space="preserve">미국 캘리포니아 주 L.A.에 소재한 Koreatown Youth and Community Center는 1975년에 이주 한인 청소년들의 다양한 적응문제를 다루기 위하여 설립되었고, 1982년도에 비영리 사회복지법인으로 연방정부에 등록되었다.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  <w:r>
        <w:rPr>
          <w:rFonts w:hint="eastAsia"/>
          <w:color w:val="282828"/>
          <w:sz w:val="20"/>
          <w:szCs w:val="20"/>
        </w:rPr>
        <w:t>설립초기에는 적응에 어려움을 갖는 한인이주청소년들을 위한 방과 후 프로그램, 여름 캠프, 상담, 비행청소년 아웃리치 프로그램 등을 제공하였는데, 1992년도 L.A. 폭동 사건</w:t>
      </w:r>
      <w:r w:rsidR="00E72AB0">
        <w:rPr>
          <w:rFonts w:hint="eastAsia"/>
          <w:color w:val="282828"/>
          <w:sz w:val="20"/>
          <w:szCs w:val="20"/>
        </w:rPr>
        <w:t xml:space="preserve"> </w:t>
      </w:r>
      <w:r>
        <w:rPr>
          <w:rFonts w:hint="eastAsia"/>
          <w:color w:val="282828"/>
          <w:sz w:val="20"/>
          <w:szCs w:val="20"/>
        </w:rPr>
        <w:t xml:space="preserve">이후 한인타운을 둘러싸고 있는 다양한 인종들과 지역사회와의 관계 개선을 위한 지역사회개발 사업들로 확대되었고, 현재는 빈곤지역의 주거문제, 소상공인 지원사업, 보육사업, 청소년 프로그램, 교육지원 사업, 정신보건 상담 등 다양한 서비스를 제공하고 있다.    </w:t>
      </w:r>
    </w:p>
    <w:p w:rsidR="00FA1BC6" w:rsidRDefault="00FA1BC6" w:rsidP="00FA1BC6">
      <w:pPr>
        <w:pStyle w:val="a3"/>
        <w:spacing w:before="0" w:beforeAutospacing="0" w:after="0" w:afterAutospacing="0" w:line="384" w:lineRule="auto"/>
        <w:rPr>
          <w:rFonts w:hint="eastAsia"/>
          <w:color w:val="282828"/>
          <w:sz w:val="20"/>
          <w:szCs w:val="20"/>
        </w:rPr>
      </w:pPr>
      <w:r>
        <w:rPr>
          <w:rFonts w:hint="eastAsia"/>
          <w:color w:val="282828"/>
          <w:sz w:val="20"/>
          <w:szCs w:val="20"/>
        </w:rPr>
        <w:lastRenderedPageBreak/>
        <w:t>L.A. 시와 카운티, 캘리포니아 주 등 정부기관과 재단, 기업 및 개인 후원 등으로 운영되고 있으며, 20</w:t>
      </w:r>
      <w:r w:rsidR="00164492">
        <w:rPr>
          <w:rFonts w:hint="eastAsia"/>
          <w:color w:val="282828"/>
          <w:sz w:val="20"/>
          <w:szCs w:val="20"/>
        </w:rPr>
        <w:t>10</w:t>
      </w:r>
      <w:r>
        <w:rPr>
          <w:rFonts w:hint="eastAsia"/>
          <w:color w:val="282828"/>
          <w:sz w:val="20"/>
          <w:szCs w:val="20"/>
        </w:rPr>
        <w:t xml:space="preserve">년도 연 예산은 약 </w:t>
      </w:r>
      <w:r w:rsidR="00164492">
        <w:rPr>
          <w:rFonts w:hint="eastAsia"/>
          <w:color w:val="282828"/>
          <w:sz w:val="20"/>
          <w:szCs w:val="20"/>
        </w:rPr>
        <w:t>55</w:t>
      </w:r>
      <w:r>
        <w:rPr>
          <w:rFonts w:hint="eastAsia"/>
          <w:color w:val="282828"/>
          <w:sz w:val="20"/>
          <w:szCs w:val="20"/>
        </w:rPr>
        <w:t xml:space="preserve">억이다. 현재 약 60명의 사회복지사와 관련 분야 전문가들이 일하고 있으며, 약 30%가 한국계 직원이며, 다양한 인종적 배경을 갖고 있는 직원들이 다인종 사회인 미국사회의 사회문제를 다루는 다양한 사회복지 개입을 실천하고 있다. 상세한 정보는 </w:t>
      </w:r>
      <w:hyperlink r:id="rId6" w:tgtFrame="_self" w:history="1">
        <w:r>
          <w:rPr>
            <w:rStyle w:val="a4"/>
            <w:rFonts w:hint="eastAsia"/>
            <w:sz w:val="20"/>
            <w:szCs w:val="20"/>
          </w:rPr>
          <w:t>www.kyccla.org</w:t>
        </w:r>
      </w:hyperlink>
      <w:r>
        <w:rPr>
          <w:rFonts w:hint="eastAsia"/>
          <w:color w:val="282828"/>
          <w:sz w:val="20"/>
          <w:szCs w:val="20"/>
        </w:rPr>
        <w:t xml:space="preserve">에서 찾을 수 있다.  </w:t>
      </w:r>
    </w:p>
    <w:p w:rsidR="00E72AB0" w:rsidRPr="00164492" w:rsidRDefault="00E72AB0" w:rsidP="00FA1BC6">
      <w:pPr>
        <w:pStyle w:val="a3"/>
        <w:spacing w:before="0" w:beforeAutospacing="0" w:after="0" w:afterAutospacing="0" w:line="384" w:lineRule="auto"/>
        <w:rPr>
          <w:rFonts w:hint="eastAsia"/>
          <w:color w:val="282828"/>
          <w:sz w:val="20"/>
          <w:szCs w:val="20"/>
        </w:rPr>
      </w:pPr>
    </w:p>
    <w:p w:rsidR="00E72AB0" w:rsidRDefault="00E72AB0" w:rsidP="00FA1BC6">
      <w:pPr>
        <w:pStyle w:val="a3"/>
        <w:spacing w:before="0" w:beforeAutospacing="0" w:after="0" w:afterAutospacing="0" w:line="384" w:lineRule="auto"/>
        <w:rPr>
          <w:rFonts w:hint="eastAsia"/>
          <w:b/>
          <w:color w:val="282828"/>
          <w:sz w:val="20"/>
          <w:szCs w:val="20"/>
        </w:rPr>
      </w:pPr>
      <w:r w:rsidRPr="00E72AB0">
        <w:rPr>
          <w:rFonts w:hint="eastAsia"/>
          <w:b/>
          <w:color w:val="282828"/>
          <w:sz w:val="20"/>
          <w:szCs w:val="20"/>
        </w:rPr>
        <w:t xml:space="preserve">6) </w:t>
      </w:r>
      <w:r>
        <w:rPr>
          <w:rFonts w:hint="eastAsia"/>
          <w:b/>
          <w:color w:val="282828"/>
          <w:sz w:val="20"/>
          <w:szCs w:val="20"/>
        </w:rPr>
        <w:t xml:space="preserve">다른 참여 기관(2112. 1월 기준): </w:t>
      </w:r>
    </w:p>
    <w:p w:rsidR="00E72AB0" w:rsidRDefault="00E72AB0" w:rsidP="00FA1BC6">
      <w:pPr>
        <w:pStyle w:val="a3"/>
        <w:spacing w:before="0" w:beforeAutospacing="0" w:after="0" w:afterAutospacing="0" w:line="384" w:lineRule="auto"/>
        <w:rPr>
          <w:rFonts w:hint="eastAsia"/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>A</w:t>
      </w:r>
      <w:r>
        <w:rPr>
          <w:rFonts w:hint="eastAsia"/>
          <w:color w:val="282828"/>
          <w:sz w:val="20"/>
          <w:szCs w:val="20"/>
        </w:rPr>
        <w:t>sian American Drug Abuse Program(</w:t>
      </w:r>
      <w:r>
        <w:rPr>
          <w:color w:val="282828"/>
          <w:sz w:val="20"/>
          <w:szCs w:val="20"/>
        </w:rPr>
        <w:t>마약</w:t>
      </w:r>
      <w:r>
        <w:rPr>
          <w:rFonts w:hint="eastAsia"/>
          <w:color w:val="282828"/>
          <w:sz w:val="20"/>
          <w:szCs w:val="20"/>
        </w:rPr>
        <w:t xml:space="preserve"> 예방 및 치료기관), Korean American Coalition(정치 옹호 및 지역조직화 사업), Korean American Family Counseling, Inc(</w:t>
      </w:r>
      <w:r>
        <w:rPr>
          <w:color w:val="282828"/>
          <w:sz w:val="20"/>
          <w:szCs w:val="20"/>
        </w:rPr>
        <w:t>가정</w:t>
      </w:r>
      <w:r>
        <w:rPr>
          <w:rFonts w:hint="eastAsia"/>
          <w:color w:val="282828"/>
          <w:sz w:val="20"/>
          <w:szCs w:val="20"/>
        </w:rPr>
        <w:t xml:space="preserve"> 폭력 옹호 및 가정 상담 기관), Asian Rehabilitation Services(</w:t>
      </w:r>
      <w:r>
        <w:rPr>
          <w:color w:val="282828"/>
          <w:sz w:val="20"/>
          <w:szCs w:val="20"/>
        </w:rPr>
        <w:t>장애</w:t>
      </w:r>
      <w:r>
        <w:rPr>
          <w:rFonts w:hint="eastAsia"/>
          <w:color w:val="282828"/>
          <w:sz w:val="20"/>
          <w:szCs w:val="20"/>
        </w:rPr>
        <w:t xml:space="preserve"> 재활 및 직업훈련), Little Tokyo Services (</w:t>
      </w:r>
      <w:r>
        <w:rPr>
          <w:color w:val="282828"/>
          <w:sz w:val="20"/>
          <w:szCs w:val="20"/>
        </w:rPr>
        <w:t>주거</w:t>
      </w:r>
      <w:r>
        <w:rPr>
          <w:rFonts w:hint="eastAsia"/>
          <w:color w:val="282828"/>
          <w:sz w:val="20"/>
          <w:szCs w:val="20"/>
        </w:rPr>
        <w:t xml:space="preserve"> , 노인복지, 종합복지관)</w:t>
      </w:r>
    </w:p>
    <w:p w:rsidR="00E72AB0" w:rsidRDefault="00E72AB0" w:rsidP="00FA1BC6">
      <w:pPr>
        <w:pStyle w:val="a3"/>
        <w:spacing w:before="0" w:beforeAutospacing="0" w:after="0" w:afterAutospacing="0" w:line="384" w:lineRule="auto"/>
        <w:rPr>
          <w:rFonts w:hint="eastAsia"/>
          <w:color w:val="282828"/>
          <w:sz w:val="20"/>
          <w:szCs w:val="20"/>
        </w:rPr>
      </w:pPr>
    </w:p>
    <w:p w:rsidR="00E72AB0" w:rsidRDefault="00E72AB0" w:rsidP="00FA1BC6">
      <w:pPr>
        <w:pStyle w:val="a3"/>
        <w:spacing w:before="0" w:beforeAutospacing="0" w:after="0" w:afterAutospacing="0" w:line="384" w:lineRule="auto"/>
        <w:rPr>
          <w:rFonts w:hint="eastAsia"/>
          <w:b/>
          <w:color w:val="282828"/>
          <w:sz w:val="20"/>
          <w:szCs w:val="20"/>
        </w:rPr>
      </w:pPr>
      <w:r w:rsidRPr="00E72AB0">
        <w:rPr>
          <w:rFonts w:hint="eastAsia"/>
          <w:b/>
          <w:color w:val="282828"/>
          <w:sz w:val="20"/>
          <w:szCs w:val="20"/>
        </w:rPr>
        <w:t xml:space="preserve">7) </w:t>
      </w:r>
      <w:r>
        <w:rPr>
          <w:rFonts w:hint="eastAsia"/>
          <w:b/>
          <w:color w:val="282828"/>
          <w:sz w:val="20"/>
          <w:szCs w:val="20"/>
        </w:rPr>
        <w:t>수퍼비젼</w:t>
      </w:r>
    </w:p>
    <w:p w:rsidR="00E72AB0" w:rsidRPr="00E72AB0" w:rsidRDefault="00E72AB0" w:rsidP="00FA1BC6">
      <w:pPr>
        <w:pStyle w:val="a3"/>
        <w:spacing w:before="0" w:beforeAutospacing="0" w:after="0" w:afterAutospacing="0" w:line="384" w:lineRule="auto"/>
        <w:rPr>
          <w:rFonts w:hint="eastAsia"/>
          <w:b/>
          <w:color w:val="282828"/>
          <w:sz w:val="20"/>
          <w:szCs w:val="20"/>
        </w:rPr>
      </w:pPr>
      <w:r>
        <w:rPr>
          <w:rFonts w:hint="eastAsia"/>
          <w:b/>
          <w:color w:val="282828"/>
          <w:sz w:val="20"/>
          <w:szCs w:val="20"/>
        </w:rPr>
        <w:t xml:space="preserve">KYCC </w:t>
      </w:r>
      <w:r>
        <w:rPr>
          <w:color w:val="282828"/>
          <w:sz w:val="20"/>
          <w:szCs w:val="20"/>
        </w:rPr>
        <w:t>소속</w:t>
      </w:r>
      <w:r>
        <w:rPr>
          <w:rFonts w:hint="eastAsia"/>
          <w:color w:val="282828"/>
          <w:sz w:val="20"/>
          <w:szCs w:val="20"/>
        </w:rPr>
        <w:t xml:space="preserve"> 캘리포니아 라</w:t>
      </w:r>
      <w:r w:rsidR="00324D6B">
        <w:rPr>
          <w:rFonts w:hint="eastAsia"/>
          <w:color w:val="282828"/>
          <w:sz w:val="20"/>
          <w:szCs w:val="20"/>
        </w:rPr>
        <w:t>이</w:t>
      </w:r>
      <w:r>
        <w:rPr>
          <w:rFonts w:hint="eastAsia"/>
          <w:color w:val="282828"/>
          <w:sz w:val="20"/>
          <w:szCs w:val="20"/>
        </w:rPr>
        <w:t>센스가 있는 임상 사회복지사</w:t>
      </w:r>
      <w:r w:rsidR="00756755">
        <w:rPr>
          <w:rFonts w:hint="eastAsia"/>
          <w:color w:val="282828"/>
          <w:sz w:val="20"/>
          <w:szCs w:val="20"/>
        </w:rPr>
        <w:t>(LCSW)</w:t>
      </w:r>
      <w:r>
        <w:rPr>
          <w:rFonts w:hint="eastAsia"/>
          <w:color w:val="282828"/>
          <w:sz w:val="20"/>
          <w:szCs w:val="20"/>
        </w:rPr>
        <w:t xml:space="preserve"> 기간 중 전담 배치</w:t>
      </w:r>
      <w:r w:rsidR="00756755">
        <w:rPr>
          <w:color w:val="282828"/>
          <w:sz w:val="20"/>
          <w:szCs w:val="20"/>
        </w:rPr>
        <w:t>해서</w:t>
      </w:r>
      <w:r w:rsidR="00756755">
        <w:rPr>
          <w:rFonts w:hint="eastAsia"/>
          <w:color w:val="282828"/>
          <w:sz w:val="20"/>
          <w:szCs w:val="20"/>
        </w:rPr>
        <w:t xml:space="preserve"> 기관 방문 섭외와 동반, 주간 수퍼비젼 제공. </w:t>
      </w:r>
      <w:r w:rsidRPr="00E72AB0">
        <w:rPr>
          <w:rFonts w:hint="eastAsia"/>
          <w:b/>
          <w:color w:val="282828"/>
          <w:sz w:val="20"/>
          <w:szCs w:val="20"/>
        </w:rPr>
        <w:t xml:space="preserve"> </w:t>
      </w:r>
    </w:p>
    <w:p w:rsidR="00E72AB0" w:rsidRDefault="00E72AB0" w:rsidP="00FA1BC6">
      <w:pPr>
        <w:pStyle w:val="a3"/>
        <w:spacing w:before="0" w:beforeAutospacing="0" w:after="0" w:afterAutospacing="0" w:line="384" w:lineRule="auto"/>
        <w:rPr>
          <w:color w:val="282828"/>
          <w:sz w:val="20"/>
          <w:szCs w:val="20"/>
        </w:rPr>
      </w:pPr>
    </w:p>
    <w:sectPr w:rsidR="00E72AB0" w:rsidSect="009004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44A" w:rsidRDefault="009E444A" w:rsidP="007F051E">
      <w:r>
        <w:separator/>
      </w:r>
    </w:p>
  </w:endnote>
  <w:endnote w:type="continuationSeparator" w:id="1">
    <w:p w:rsidR="009E444A" w:rsidRDefault="009E444A" w:rsidP="007F0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44A" w:rsidRDefault="009E444A" w:rsidP="007F051E">
      <w:r>
        <w:separator/>
      </w:r>
    </w:p>
  </w:footnote>
  <w:footnote w:type="continuationSeparator" w:id="1">
    <w:p w:rsidR="009E444A" w:rsidRDefault="009E444A" w:rsidP="007F05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BC6"/>
    <w:rsid w:val="00164492"/>
    <w:rsid w:val="00251D6D"/>
    <w:rsid w:val="00324D6B"/>
    <w:rsid w:val="00756755"/>
    <w:rsid w:val="007F051E"/>
    <w:rsid w:val="009004A8"/>
    <w:rsid w:val="00917A30"/>
    <w:rsid w:val="009E444A"/>
    <w:rsid w:val="00DB22D1"/>
    <w:rsid w:val="00E72AB0"/>
    <w:rsid w:val="00FA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4A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BC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A1BC6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F05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7F051E"/>
  </w:style>
  <w:style w:type="paragraph" w:styleId="a6">
    <w:name w:val="footer"/>
    <w:basedOn w:val="a"/>
    <w:link w:val="Char0"/>
    <w:uiPriority w:val="99"/>
    <w:semiHidden/>
    <w:unhideWhenUsed/>
    <w:rsid w:val="007F05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F0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yccl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7</cp:revision>
  <dcterms:created xsi:type="dcterms:W3CDTF">2012-12-10T07:03:00Z</dcterms:created>
  <dcterms:modified xsi:type="dcterms:W3CDTF">2012-12-10T07:17:00Z</dcterms:modified>
</cp:coreProperties>
</file>