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22B4F" w:rsidRPr="00122B4F" w:rsidRDefault="003A2280" w:rsidP="00122B4F">
      <w:pPr>
        <w:jc w:val="center"/>
        <w:rPr>
          <w:rFonts w:ascii="돋움체" w:eastAsia="돋움체" w:hAnsi="돋움체"/>
        </w:rPr>
      </w:pPr>
      <w:r>
        <w:rPr>
          <w:rFonts w:ascii="돋움체" w:eastAsia="돋움체" w:hAnsi="돋움체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15240</wp:posOffset>
                </wp:positionV>
                <wp:extent cx="5756275" cy="981075"/>
                <wp:effectExtent l="0" t="0" r="92075" b="9525"/>
                <wp:wrapNone/>
                <wp:docPr id="7" name="그룹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6275" cy="981075"/>
                          <a:chOff x="0" y="19050"/>
                          <a:chExt cx="5756275" cy="981075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3253740" y="19050"/>
                            <a:ext cx="2502535" cy="981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2280" w:rsidRPr="003A2280" w:rsidRDefault="003A2280">
                              <w:pPr>
                                <w:rPr>
                                  <w:b/>
                                  <w:sz w:val="72"/>
                                </w:rPr>
                              </w:pPr>
                              <w:r w:rsidRPr="003A2280">
                                <w:rPr>
                                  <w:rFonts w:hint="eastAsia"/>
                                  <w:b/>
                                  <w:sz w:val="72"/>
                                </w:rPr>
                                <w:t>채</w:t>
                              </w:r>
                              <w:r w:rsidRPr="003A2280">
                                <w:rPr>
                                  <w:b/>
                                  <w:sz w:val="72"/>
                                </w:rPr>
                                <w:t>용공고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AutoShape 2"/>
                        <wps:cNvSpPr>
                          <a:spLocks noChangeArrowheads="1"/>
                        </wps:cNvSpPr>
                        <wps:spPr bwMode="auto">
                          <a:xfrm rot="16200000" flipV="1">
                            <a:off x="2439988" y="-2352675"/>
                            <a:ext cx="876300" cy="5756275"/>
                          </a:xfrm>
                          <a:prstGeom prst="bracketPair">
                            <a:avLst>
                              <a:gd name="adj" fmla="val 10861"/>
                            </a:avLst>
                          </a:prstGeom>
                          <a:noFill/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prstShdw prst="shdw13" dist="53882" dir="18900000">
                              <a:srgbClr val="808080">
                                <a:alpha val="50000"/>
                              </a:srgbClr>
                            </a:prst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22B4F" w:rsidRDefault="00122B4F" w:rsidP="001475DC">
                              <w:pPr>
                                <w:ind w:firstLineChars="50" w:firstLine="275"/>
                                <w:jc w:val="left"/>
                                <w:rPr>
                                  <w:rFonts w:ascii="HY각헤드라인M" w:eastAsia="HY각헤드라인M" w:hAnsi="돋움체"/>
                                  <w:b/>
                                  <w:sz w:val="56"/>
                                  <w:szCs w:val="60"/>
                                </w:rPr>
                              </w:pPr>
                              <w:r w:rsidRPr="00122B4F">
                                <w:rPr>
                                  <w:rFonts w:ascii="HY각헤드라인M" w:eastAsia="HY각헤드라인M" w:hAnsi="돋움체" w:hint="eastAsia"/>
                                  <w:b/>
                                  <w:noProof/>
                                  <w:sz w:val="56"/>
                                  <w:szCs w:val="60"/>
                                </w:rPr>
                                <w:drawing>
                                  <wp:inline distT="0" distB="0" distL="0" distR="0">
                                    <wp:extent cx="2748916" cy="495300"/>
                                    <wp:effectExtent l="0" t="0" r="0" b="0"/>
                                    <wp:docPr id="8" name="그림 0" descr="(투명)openhands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(투명)openhands.gif"/>
                                            <pic:cNvPicPr/>
                                          </pic:nvPicPr>
                                          <pic:blipFill>
                                            <a:blip r:embed="rId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752067" cy="49586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3A2280">
                                <w:rPr>
                                  <w:rFonts w:ascii="HY각헤드라인M" w:eastAsia="HY각헤드라인M" w:hAnsi="돋움체" w:hint="eastAsia"/>
                                  <w:b/>
                                  <w:sz w:val="56"/>
                                  <w:szCs w:val="60"/>
                                </w:rPr>
                                <w:t xml:space="preserve"> </w:t>
                              </w:r>
                            </w:p>
                            <w:p w:rsidR="00EA6CB3" w:rsidRDefault="00EA6CB3" w:rsidP="00122B4F">
                              <w:pPr>
                                <w:jc w:val="center"/>
                                <w:rPr>
                                  <w:rFonts w:ascii="HY각헤드라인M" w:eastAsia="HY각헤드라인M" w:hAnsi="돋움체"/>
                                  <w:b/>
                                  <w:sz w:val="56"/>
                                  <w:szCs w:val="60"/>
                                </w:rPr>
                              </w:pPr>
                              <w:r>
                                <w:rPr>
                                  <w:rFonts w:ascii="HY각헤드라인M" w:eastAsia="HY각헤드라인M" w:hAnsi="돋움체" w:hint="eastAsia"/>
                                  <w:b/>
                                  <w:sz w:val="56"/>
                                  <w:szCs w:val="60"/>
                                </w:rPr>
                                <w:t>\</w:t>
                              </w:r>
                            </w:p>
                            <w:p w:rsidR="00EA6CB3" w:rsidRDefault="00EA6CB3" w:rsidP="00122B4F">
                              <w:pPr>
                                <w:jc w:val="center"/>
                                <w:rPr>
                                  <w:rFonts w:ascii="HY각헤드라인M" w:eastAsia="HY각헤드라인M" w:hAnsi="돋움체"/>
                                  <w:b/>
                                  <w:sz w:val="56"/>
                                  <w:szCs w:val="60"/>
                                </w:rPr>
                              </w:pPr>
                            </w:p>
                            <w:p w:rsidR="00EA6CB3" w:rsidRPr="00122B4F" w:rsidRDefault="00EA6CB3" w:rsidP="00122B4F">
                              <w:pPr>
                                <w:jc w:val="center"/>
                                <w:rPr>
                                  <w:rFonts w:ascii="HY각헤드라인M" w:eastAsia="HY각헤드라인M" w:hAnsi="돋움체"/>
                                  <w:b/>
                                  <w:sz w:val="56"/>
                                  <w:szCs w:val="60"/>
                                </w:rPr>
                              </w:pPr>
                            </w:p>
                            <w:p w:rsidR="00122B4F" w:rsidRDefault="00122B4F">
                              <w:pPr>
                                <w:jc w:val="right"/>
                                <w:rPr>
                                  <w:i/>
                                  <w:iCs/>
                                  <w:color w:val="938953" w:themeColor="background2" w:themeShade="7F"/>
                                </w:rPr>
                              </w:pPr>
                            </w:p>
                          </w:txbxContent>
                        </wps:txbx>
                        <wps:bodyPr rot="0" vert="horz" wrap="square" lIns="228600" tIns="228600" rIns="91440" bIns="22860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그룹 7" o:spid="_x0000_s1026" style="position:absolute;left:0;text-align:left;margin-left:-3pt;margin-top:1.2pt;width:453.25pt;height:77.25pt;z-index:251662336;mso-position-horizontal-relative:margin;mso-height-relative:margin" coordorigin=",190" coordsize="57562,9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uxeqgQAAKILAAAOAAAAZHJzL2Uyb0RvYy54bWy8lttu4zYQhu8L9B0I3TuWZMuWjTgL104W&#10;BbK7QZN2r2mJOjQUyZJ05LTo0/Qh2r5S+xKdISXFOXS7uy2aADIPQ3Lm5/AjT18dGk7umDa1FKsg&#10;OgkDwkQm81qUq+Dbm4tRGhBjqcgpl4KtgntmgldnX35x2qoli2Ulec40gUmEWbZqFVTWquV4bLKK&#10;NdScSMUEdBZSN9RCVZfjXNMWZm/4OA7D2biVOldaZswYaN36zuDMzV8ULLPvisIwS/gqAN+s+2r3&#10;3eF3fHZKl6Wmqqqzzg36GV40tBaw6DDVllpK9rp+NlVTZ1oaWdiTTDZjWRR1xlwMEE0UPonmtZZ7&#10;5WIpl22pBplA2ic6ffa02du7K03qfBXMAyJoA1v0x6+//fnL72SO2rSqXILJa62u1ZXuGkpfw3AP&#10;hW7wFwIhB6fq/aAqO1iSQWMyT2bxPAlIBn2LNAqh7GTPKtibh2HRIky6Dcmq8w8PHvdLj9HDwaFW&#10;QRaZB6HMvxPquqKKOf0NqtAJFfdC3WCEX8kDib1Uzgh1IvYAzXAc+nYDjS/INYmTyXwKaQnCHEXf&#10;CxcnIRg8E26InS6VNvY1kw3BwirQkO4uC+ndpbGgMZj2Jri8kbzOL2rOXQWPGNtwTe4oHA5unbcw&#10;4pEVF6RdBbMJ7AwOEhKH+5m5wBbmDlm3HOrvY3Ule88Z2nDxDSsgyVyGvLA2zTImhvWdNVoVsNSn&#10;DOzsH7z6lME+DhjhVpbCDoObWkjtondUepAsv+0lK7w9CH4UNxbtYXdwp8YsdzK/h9TQ0jPIqOyi&#10;hl27pMZeUQ3QgTwAkNp38Cm4BNVlVwpIJfWPL7WjPaQ49AakBYitAvPDnmoWEP61gORfRFNML+sq&#10;02QeQ0Uf9+yOe8S+2UhIhQiQrTJXRHvL+2KhZfMeeLvGVaGLigzWXgW2L26sRyvwOmPrtTMCzilq&#10;L8W1ynBqlBdz8ubwnmrVJa6FlH8r++NGl0/y19viSCHXeyuL2iU3CuxV7YSHo4/I+h8YABJ5WKI7&#10;zu9nEEB3jbqU2a0hQm4qKkq21lq2FaM57I3PHfQW0ILU8K7j8SG79o3MAcUUZneKIWd96kQzuPbg&#10;LyAFr9V3vaQdgOPpZLFI4c4FooziSRLPetj2UEnnswmORhj3ZPbnuWd5T4xub3aaZrcMcrT2h8Dt&#10;DQZX5p0GNP8evGk45DCghERhOusPRmf8hEMDRRANyJconoNPTrEPIKrHBNrxfQMSeXRFXhCIwrXj&#10;peKQ5i4TBFpPOgfER3iDC1bkbiDuynlXtrTmvgyjn2AOF0GFrqu87RQyUIwmAclrhHAySVO4IvIa&#10;jkKULrxvLjRd7gbcpiH+u5ApVxX1HiduZ/12GG8+QBwXdJWBuDgpbCuwtyv5F8dPi3Bxnp6n09E0&#10;np2PpuF2O1pfbKaj2UU0T7aT7WazjX7GpaPpsqrznAmEev/6iaYfd2l27zD/bhneP4/UHYT30f3n&#10;+zd+HIFX5wBqwLb1wngiD8cLgeyeOy5DHwgycPmfkBrH6QzPj2dqX3sBqn3X30Jyr3RdVpAxHoof&#10;gTb32IGHoAuwe7TiS/O4DuXjp/XZXwAAAP//AwBQSwMEFAAGAAgAAAAhAAbxcDnfAAAACAEAAA8A&#10;AABkcnMvZG93bnJldi54bWxMj0FLw0AUhO+C/2F5grd2N9UEG7MppainItgKpbdt8pqEZt+G7DZJ&#10;/73Pkx6HGWa+yVaTbcWAvW8caYjmCgRS4cqGKg3f+/fZCwgfDJWmdYQabuhhld/fZSYt3UhfOOxC&#10;JbiEfGo01CF0qZS+qNEaP3cdEntn11sTWPaVLHszcrlt5UKpRFrTEC/UpsNNjcVld7UaPkYzrp+i&#10;t2F7OW9ux338edhGqPXjw7R+BRFwCn9h+MVndMiZ6eSuVHrRapglfCVoWDyDYHupVAzixLk4WYLM&#10;M/n/QP4DAAD//wMAUEsBAi0AFAAGAAgAAAAhALaDOJL+AAAA4QEAABMAAAAAAAAAAAAAAAAAAAAA&#10;AFtDb250ZW50X1R5cGVzXS54bWxQSwECLQAUAAYACAAAACEAOP0h/9YAAACUAQAACwAAAAAAAAAA&#10;AAAAAAAvAQAAX3JlbHMvLnJlbHNQSwECLQAUAAYACAAAACEAcgrsXqoEAACiCwAADgAAAAAAAAAA&#10;AAAAAAAuAgAAZHJzL2Uyb0RvYy54bWxQSwECLQAUAAYACAAAACEABvFwOd8AAAAIAQAADwAAAAAA&#10;AAAAAAAAAAAEBwAAZHJzL2Rvd25yZXYueG1sUEsFBgAAAAAEAAQA8wAAABA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32537;top:190;width:25025;height:9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Q6DsUA&#10;AADaAAAADwAAAGRycy9kb3ducmV2LnhtbESPT2vCQBTE74LfYXlCL1I3KtUSXUXE/qG3Jq3i7ZF9&#10;JsHs25DdJum37xYEj8PM/IZZb3tTiZYaV1pWMJ1EIIgzq0vOFXylL4/PIJxH1lhZJgW/5GC7GQ7W&#10;GGvb8Se1ic9FgLCLUUHhfR1L6bKCDLqJrYmDd7GNQR9kk0vdYBfgppKzKFpIgyWHhQJr2heUXZMf&#10;o+A8zk8frn/97uZP8/rw1qbLo06Vehj1uxUIT72/h2/td61gBv9Xwg2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DoOxQAAANoAAAAPAAAAAAAAAAAAAAAAAJgCAABkcnMv&#10;ZG93bnJldi54bWxQSwUGAAAAAAQABAD1AAAAigMAAAAA&#10;" fillcolor="white [3201]" stroked="f" strokeweight=".5pt">
                  <v:textbox>
                    <w:txbxContent>
                      <w:p w:rsidR="003A2280" w:rsidRPr="003A2280" w:rsidRDefault="003A2280">
                        <w:pPr>
                          <w:rPr>
                            <w:b/>
                            <w:sz w:val="72"/>
                          </w:rPr>
                        </w:pPr>
                        <w:r w:rsidRPr="003A2280">
                          <w:rPr>
                            <w:rFonts w:hint="eastAsia"/>
                            <w:b/>
                            <w:sz w:val="72"/>
                          </w:rPr>
                          <w:t>채</w:t>
                        </w:r>
                        <w:r w:rsidRPr="003A2280">
                          <w:rPr>
                            <w:b/>
                            <w:sz w:val="72"/>
                          </w:rPr>
                          <w:t>용공고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" o:spid="_x0000_s1028" type="#_x0000_t185" style="position:absolute;left:24399;top:-23526;width:8763;height:57562;rotation: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CLvsIA&#10;AADaAAAADwAAAGRycy9kb3ducmV2LnhtbERP22rCQBB9F/oPyxT6InXTIm2NWaXeoOBT1Q+YZKfZ&#10;1OxsyK4m7de7guDTcDjXyea9rcWZWl85VvAySkAQF05XXCo47DfPHyB8QNZYOyYFf+RhPnsYZJhq&#10;1/E3nXehFDGEfYoKTAhNKqUvDFn0I9cQR+7HtRZDhG0pdYtdDLe1fE2SN2mx4thgsKGloeK4O1kF&#10;uk/22wn+j9fvw0NnFjY/rn5zpZ4e+88piEB9uItv7i8d58P1leuVsw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UIu+wgAAANoAAAAPAAAAAAAAAAAAAAAAAJgCAABkcnMvZG93&#10;bnJldi54bWxQSwUGAAAAAAQABAD1AAAAhwMAAAAA&#10;" adj="2346" fillcolor="#4f81bd [3204]" strokecolor="#4f81bd [3204]" strokeweight="1pt">
                  <v:shadow on="t" type="double" opacity=".5" color2="shadow add(102)" offset="3pt,-3pt" offset2="6pt,-6pt"/>
                  <v:textbox inset="18pt,18pt,,18pt">
                    <w:txbxContent>
                      <w:p w:rsidR="00122B4F" w:rsidRDefault="00122B4F" w:rsidP="001475DC">
                        <w:pPr>
                          <w:ind w:firstLineChars="50" w:firstLine="275"/>
                          <w:jc w:val="left"/>
                          <w:rPr>
                            <w:rFonts w:ascii="HY각헤드라인M" w:eastAsia="HY각헤드라인M" w:hAnsi="돋움체"/>
                            <w:b/>
                            <w:sz w:val="56"/>
                            <w:szCs w:val="60"/>
                          </w:rPr>
                        </w:pPr>
                        <w:r w:rsidRPr="00122B4F">
                          <w:rPr>
                            <w:rFonts w:ascii="HY각헤드라인M" w:eastAsia="HY각헤드라인M" w:hAnsi="돋움체" w:hint="eastAsia"/>
                            <w:b/>
                            <w:noProof/>
                            <w:sz w:val="56"/>
                            <w:szCs w:val="60"/>
                          </w:rPr>
                          <w:drawing>
                            <wp:inline distT="0" distB="0" distL="0" distR="0">
                              <wp:extent cx="2748916" cy="495300"/>
                              <wp:effectExtent l="0" t="0" r="0" b="0"/>
                              <wp:docPr id="8" name="그림 0" descr="(투명)openhand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(투명)openhands.gif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52067" cy="49586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3A2280">
                          <w:rPr>
                            <w:rFonts w:ascii="HY각헤드라인M" w:eastAsia="HY각헤드라인M" w:hAnsi="돋움체" w:hint="eastAsia"/>
                            <w:b/>
                            <w:sz w:val="56"/>
                            <w:szCs w:val="60"/>
                          </w:rPr>
                          <w:t xml:space="preserve"> </w:t>
                        </w:r>
                      </w:p>
                      <w:p w:rsidR="00EA6CB3" w:rsidRDefault="00EA6CB3" w:rsidP="00122B4F">
                        <w:pPr>
                          <w:jc w:val="center"/>
                          <w:rPr>
                            <w:rFonts w:ascii="HY각헤드라인M" w:eastAsia="HY각헤드라인M" w:hAnsi="돋움체"/>
                            <w:b/>
                            <w:sz w:val="56"/>
                            <w:szCs w:val="60"/>
                          </w:rPr>
                        </w:pPr>
                        <w:r>
                          <w:rPr>
                            <w:rFonts w:ascii="HY각헤드라인M" w:eastAsia="HY각헤드라인M" w:hAnsi="돋움체" w:hint="eastAsia"/>
                            <w:b/>
                            <w:sz w:val="56"/>
                            <w:szCs w:val="60"/>
                          </w:rPr>
                          <w:t>\</w:t>
                        </w:r>
                      </w:p>
                      <w:p w:rsidR="00EA6CB3" w:rsidRDefault="00EA6CB3" w:rsidP="00122B4F">
                        <w:pPr>
                          <w:jc w:val="center"/>
                          <w:rPr>
                            <w:rFonts w:ascii="HY각헤드라인M" w:eastAsia="HY각헤드라인M" w:hAnsi="돋움체"/>
                            <w:b/>
                            <w:sz w:val="56"/>
                            <w:szCs w:val="60"/>
                          </w:rPr>
                        </w:pPr>
                      </w:p>
                      <w:p w:rsidR="00EA6CB3" w:rsidRPr="00122B4F" w:rsidRDefault="00EA6CB3" w:rsidP="00122B4F">
                        <w:pPr>
                          <w:jc w:val="center"/>
                          <w:rPr>
                            <w:rFonts w:ascii="HY각헤드라인M" w:eastAsia="HY각헤드라인M" w:hAnsi="돋움체"/>
                            <w:b/>
                            <w:sz w:val="56"/>
                            <w:szCs w:val="60"/>
                          </w:rPr>
                        </w:pPr>
                      </w:p>
                      <w:p w:rsidR="00122B4F" w:rsidRDefault="00122B4F">
                        <w:pPr>
                          <w:jc w:val="right"/>
                          <w:rPr>
                            <w:i/>
                            <w:iCs/>
                            <w:color w:val="938953" w:themeColor="background2" w:themeShade="7F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3A2280" w:rsidRDefault="003A2280" w:rsidP="00122B4F">
      <w:pPr>
        <w:shd w:val="clear" w:color="auto" w:fill="FFFFFF"/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after="0" w:line="384" w:lineRule="auto"/>
        <w:textAlignment w:val="baseline"/>
        <w:rPr>
          <w:rFonts w:ascii="돋움체" w:eastAsia="돋움체" w:hAnsi="돋움체" w:cs="굴림"/>
          <w:b/>
          <w:bCs/>
          <w:color w:val="000000"/>
          <w:spacing w:val="-10"/>
          <w:w w:val="95"/>
          <w:kern w:val="0"/>
          <w:sz w:val="28"/>
          <w:szCs w:val="28"/>
          <w:shd w:val="clear" w:color="auto" w:fill="FFFFFF"/>
        </w:rPr>
      </w:pPr>
    </w:p>
    <w:p w:rsidR="0088490C" w:rsidRDefault="0088490C" w:rsidP="003A2280">
      <w:pPr>
        <w:shd w:val="clear" w:color="auto" w:fill="FFFFFF"/>
        <w:spacing w:after="0" w:line="384" w:lineRule="auto"/>
        <w:textAlignment w:val="baseline"/>
        <w:rPr>
          <w:rFonts w:ascii="돋움체" w:eastAsia="돋움체" w:hAnsi="돋움체" w:cs="굴림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:rsidR="0088490C" w:rsidRDefault="0088490C" w:rsidP="003A2280">
      <w:pPr>
        <w:shd w:val="clear" w:color="auto" w:fill="FFFFFF"/>
        <w:spacing w:after="0" w:line="384" w:lineRule="auto"/>
        <w:textAlignment w:val="baseline"/>
        <w:rPr>
          <w:rFonts w:ascii="돋움체" w:eastAsia="돋움체" w:hAnsi="돋움체" w:cs="굴림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:rsidR="00122B4F" w:rsidRPr="00201DBA" w:rsidRDefault="00122B4F" w:rsidP="003A2280">
      <w:pPr>
        <w:shd w:val="clear" w:color="auto" w:fill="FFFFFF"/>
        <w:spacing w:after="0" w:line="384" w:lineRule="auto"/>
        <w:textAlignment w:val="baseline"/>
        <w:rPr>
          <w:rFonts w:ascii="돋움체" w:eastAsia="돋움체" w:hAnsi="돋움체" w:cs="굴림"/>
          <w:b/>
          <w:bCs/>
          <w:color w:val="000000"/>
          <w:kern w:val="0"/>
          <w:sz w:val="28"/>
          <w:szCs w:val="28"/>
          <w:shd w:val="clear" w:color="auto" w:fill="FFFFFF"/>
        </w:rPr>
      </w:pPr>
      <w:r w:rsidRPr="00201DBA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1. </w:t>
      </w:r>
      <w:r w:rsidRPr="00201DBA">
        <w:rPr>
          <w:rFonts w:ascii="돋움체" w:eastAsia="돋움체" w:hAnsi="돋움체" w:cs="굴림"/>
          <w:b/>
          <w:bCs/>
          <w:color w:val="000000"/>
          <w:kern w:val="0"/>
          <w:sz w:val="28"/>
          <w:szCs w:val="28"/>
          <w:shd w:val="clear" w:color="auto" w:fill="FFFFFF"/>
        </w:rPr>
        <w:t>회사소개</w:t>
      </w:r>
    </w:p>
    <w:p w:rsidR="00A15EAB" w:rsidRPr="00201DBA" w:rsidRDefault="00A15EAB" w:rsidP="003A2280">
      <w:pPr>
        <w:shd w:val="clear" w:color="auto" w:fill="FFFFFF"/>
        <w:spacing w:after="0" w:line="384" w:lineRule="auto"/>
        <w:ind w:firstLineChars="100" w:firstLine="240"/>
        <w:textAlignment w:val="baseline"/>
        <w:rPr>
          <w:rFonts w:ascii="돋움체" w:eastAsia="돋움체" w:hAnsi="돋움체" w:cs="굴림"/>
          <w:bCs/>
          <w:color w:val="000000"/>
          <w:kern w:val="0"/>
          <w:sz w:val="24"/>
          <w:szCs w:val="28"/>
          <w:shd w:val="clear" w:color="auto" w:fill="FFFFFF"/>
        </w:rPr>
      </w:pPr>
      <w:proofErr w:type="spellStart"/>
      <w:r w:rsidRPr="00201DBA">
        <w:rPr>
          <w:rFonts w:ascii="돋움체" w:eastAsia="돋움체" w:hAnsi="돋움체" w:cs="굴림" w:hint="eastAsia"/>
          <w:bCs/>
          <w:color w:val="000000"/>
          <w:kern w:val="0"/>
          <w:sz w:val="24"/>
          <w:szCs w:val="28"/>
          <w:shd w:val="clear" w:color="auto" w:fill="FFFFFF"/>
        </w:rPr>
        <w:t>오픈핸즈</w:t>
      </w:r>
      <w:proofErr w:type="spellEnd"/>
      <w:r w:rsidR="00122B4F" w:rsidRPr="00201DBA">
        <w:rPr>
          <w:rFonts w:ascii="돋움체" w:eastAsia="돋움체" w:hAnsi="돋움체" w:cs="굴림" w:hint="eastAsia"/>
          <w:bCs/>
          <w:color w:val="000000"/>
          <w:kern w:val="0"/>
          <w:sz w:val="24"/>
          <w:szCs w:val="28"/>
          <w:shd w:val="clear" w:color="auto" w:fill="FFFFFF"/>
        </w:rPr>
        <w:t>(</w:t>
      </w:r>
      <w:r w:rsidR="00122B4F" w:rsidRPr="00201DBA">
        <w:rPr>
          <w:rFonts w:ascii="돋움체" w:eastAsia="돋움체" w:hAnsi="돋움체" w:cs="굴림"/>
          <w:bCs/>
          <w:color w:val="000000"/>
          <w:kern w:val="0"/>
          <w:sz w:val="24"/>
          <w:szCs w:val="28"/>
          <w:shd w:val="clear" w:color="auto" w:fill="FFFFFF"/>
        </w:rPr>
        <w:t>주</w:t>
      </w:r>
      <w:r w:rsidR="00122B4F" w:rsidRPr="00201DBA">
        <w:rPr>
          <w:rFonts w:ascii="돋움체" w:eastAsia="돋움체" w:hAnsi="돋움체" w:cs="굴림" w:hint="eastAsia"/>
          <w:bCs/>
          <w:color w:val="000000"/>
          <w:kern w:val="0"/>
          <w:sz w:val="24"/>
          <w:szCs w:val="28"/>
          <w:shd w:val="clear" w:color="auto" w:fill="FFFFFF"/>
        </w:rPr>
        <w:t>)</w:t>
      </w:r>
      <w:r w:rsidR="00122B4F" w:rsidRPr="00201DBA">
        <w:rPr>
          <w:rFonts w:ascii="돋움체" w:eastAsia="돋움체" w:hAnsi="돋움체" w:cs="굴림"/>
          <w:bCs/>
          <w:color w:val="000000"/>
          <w:kern w:val="0"/>
          <w:sz w:val="24"/>
          <w:szCs w:val="28"/>
          <w:shd w:val="clear" w:color="auto" w:fill="FFFFFF"/>
        </w:rPr>
        <w:t xml:space="preserve">는 </w:t>
      </w:r>
      <w:r w:rsidRPr="00201DBA">
        <w:rPr>
          <w:rFonts w:ascii="돋움체" w:eastAsia="돋움체" w:hAnsi="돋움체" w:cs="굴림" w:hint="eastAsia"/>
          <w:bCs/>
          <w:color w:val="000000"/>
          <w:kern w:val="0"/>
          <w:sz w:val="24"/>
          <w:szCs w:val="28"/>
          <w:shd w:val="clear" w:color="auto" w:fill="FFFFFF"/>
        </w:rPr>
        <w:t xml:space="preserve">삼성SDS가 </w:t>
      </w:r>
      <w:r w:rsidRPr="00201DBA">
        <w:rPr>
          <w:rFonts w:ascii="돋움체" w:eastAsia="돋움체" w:hAnsi="돋움체" w:cs="굴림"/>
          <w:bCs/>
          <w:color w:val="000000"/>
          <w:kern w:val="0"/>
          <w:sz w:val="24"/>
          <w:szCs w:val="28"/>
          <w:shd w:val="clear" w:color="auto" w:fill="FFFFFF"/>
        </w:rPr>
        <w:t xml:space="preserve">100% </w:t>
      </w:r>
      <w:r w:rsidRPr="00201DBA">
        <w:rPr>
          <w:rFonts w:ascii="돋움체" w:eastAsia="돋움체" w:hAnsi="돋움체" w:cs="굴림" w:hint="eastAsia"/>
          <w:bCs/>
          <w:color w:val="000000"/>
          <w:kern w:val="0"/>
          <w:sz w:val="24"/>
          <w:szCs w:val="28"/>
          <w:shd w:val="clear" w:color="auto" w:fill="FFFFFF"/>
        </w:rPr>
        <w:t>출자한 대한민국 대표 장애인표준 사업장으로</w:t>
      </w:r>
    </w:p>
    <w:p w:rsidR="0088490C" w:rsidRPr="00201DBA" w:rsidRDefault="001F0E48" w:rsidP="0088490C">
      <w:pPr>
        <w:shd w:val="clear" w:color="auto" w:fill="FFFFFF"/>
        <w:spacing w:after="0" w:line="384" w:lineRule="auto"/>
        <w:ind w:firstLineChars="100" w:firstLine="240"/>
        <w:textAlignment w:val="baseline"/>
        <w:rPr>
          <w:rFonts w:ascii="돋움체" w:eastAsia="돋움체" w:hAnsi="돋움체" w:cs="굴림"/>
          <w:bCs/>
          <w:color w:val="000000"/>
          <w:kern w:val="0"/>
          <w:sz w:val="24"/>
          <w:szCs w:val="28"/>
          <w:shd w:val="clear" w:color="auto" w:fill="FFFFFF"/>
        </w:rPr>
      </w:pPr>
      <w:r>
        <w:rPr>
          <w:rFonts w:ascii="돋움체" w:eastAsia="돋움체" w:hAnsi="돋움체" w:cs="굴림" w:hint="eastAsia"/>
          <w:bCs/>
          <w:color w:val="000000"/>
          <w:kern w:val="0"/>
          <w:sz w:val="24"/>
          <w:szCs w:val="28"/>
          <w:shd w:val="clear" w:color="auto" w:fill="FFFFFF"/>
        </w:rPr>
        <w:t xml:space="preserve">전 직원의 </w:t>
      </w:r>
      <w:r>
        <w:rPr>
          <w:rFonts w:ascii="돋움체" w:eastAsia="돋움체" w:hAnsi="돋움체" w:cs="굴림"/>
          <w:bCs/>
          <w:color w:val="000000"/>
          <w:kern w:val="0"/>
          <w:sz w:val="24"/>
          <w:szCs w:val="28"/>
          <w:shd w:val="clear" w:color="auto" w:fill="FFFFFF"/>
        </w:rPr>
        <w:t>90%</w:t>
      </w:r>
      <w:r>
        <w:rPr>
          <w:rFonts w:ascii="돋움체" w:eastAsia="돋움체" w:hAnsi="돋움체" w:cs="굴림" w:hint="eastAsia"/>
          <w:bCs/>
          <w:color w:val="000000"/>
          <w:kern w:val="0"/>
          <w:sz w:val="24"/>
          <w:szCs w:val="28"/>
          <w:shd w:val="clear" w:color="auto" w:fill="FFFFFF"/>
        </w:rPr>
        <w:t>이상 장애인 직원이 근무하고 있는 장애인 중심의 회사 입니다.</w:t>
      </w:r>
      <w:r>
        <w:rPr>
          <w:rFonts w:ascii="돋움체" w:eastAsia="돋움체" w:hAnsi="돋움체" w:cs="굴림"/>
          <w:bCs/>
          <w:color w:val="000000"/>
          <w:kern w:val="0"/>
          <w:sz w:val="24"/>
          <w:szCs w:val="28"/>
          <w:shd w:val="clear" w:color="auto" w:fill="FFFFFF"/>
        </w:rPr>
        <w:t xml:space="preserve">  </w:t>
      </w:r>
    </w:p>
    <w:p w:rsidR="00122B4F" w:rsidRPr="00201DBA" w:rsidRDefault="00122B4F" w:rsidP="00E15395">
      <w:pPr>
        <w:shd w:val="clear" w:color="auto" w:fill="FFFFFF"/>
        <w:spacing w:beforeLines="100" w:before="240" w:after="0" w:line="384" w:lineRule="auto"/>
        <w:textAlignment w:val="baseline"/>
        <w:rPr>
          <w:rFonts w:ascii="돋움체" w:eastAsia="돋움체" w:hAnsi="돋움체" w:cs="굴림"/>
          <w:b/>
          <w:bCs/>
          <w:color w:val="000000"/>
          <w:kern w:val="0"/>
          <w:sz w:val="28"/>
          <w:szCs w:val="28"/>
          <w:shd w:val="clear" w:color="auto" w:fill="FFFFFF"/>
        </w:rPr>
      </w:pPr>
      <w:r w:rsidRPr="00201DBA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2. </w:t>
      </w:r>
      <w:r w:rsidR="00EA6CB3" w:rsidRPr="00201DBA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>모집부분 및 자격요건</w:t>
      </w:r>
    </w:p>
    <w:p w:rsidR="003A2280" w:rsidRPr="00201DBA" w:rsidRDefault="003A2280" w:rsidP="00201DBA">
      <w:pPr>
        <w:shd w:val="clear" w:color="auto" w:fill="FFFFFF"/>
        <w:spacing w:after="0" w:line="384" w:lineRule="auto"/>
        <w:ind w:firstLineChars="100" w:firstLine="240"/>
        <w:jc w:val="left"/>
        <w:textAlignment w:val="baseline"/>
        <w:rPr>
          <w:rFonts w:ascii="돋움체" w:eastAsia="돋움체" w:hAnsi="돋움체" w:cs="굴림"/>
          <w:color w:val="000000"/>
          <w:kern w:val="0"/>
          <w:szCs w:val="20"/>
        </w:rPr>
      </w:pPr>
      <w:r w:rsidRPr="00201DBA"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□ </w:t>
      </w:r>
      <w:r w:rsidRPr="00201DBA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모집부분</w:t>
      </w:r>
      <w:r w:rsidR="00A15EAB" w:rsidRPr="00201DBA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(</w:t>
      </w:r>
      <w:proofErr w:type="spellStart"/>
      <w:r w:rsidR="00D52873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경영지원팀</w:t>
      </w:r>
      <w:proofErr w:type="spellEnd"/>
      <w:r w:rsidR="00A15EAB" w:rsidRPr="00201DBA"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  <w:shd w:val="clear" w:color="auto" w:fill="FFFFFF"/>
        </w:rPr>
        <w:t>)</w:t>
      </w:r>
    </w:p>
    <w:tbl>
      <w:tblPr>
        <w:tblStyle w:val="a7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2551"/>
        <w:gridCol w:w="1701"/>
        <w:gridCol w:w="851"/>
        <w:gridCol w:w="709"/>
      </w:tblGrid>
      <w:tr w:rsidR="00EC6E60" w:rsidRPr="00201DBA" w:rsidTr="003777FA">
        <w:trPr>
          <w:trHeight w:val="508"/>
        </w:trPr>
        <w:tc>
          <w:tcPr>
            <w:tcW w:w="1418" w:type="dxa"/>
            <w:vMerge w:val="restart"/>
            <w:shd w:val="clear" w:color="auto" w:fill="DBE5F1" w:themeFill="accent1" w:themeFillTint="33"/>
            <w:vAlign w:val="center"/>
          </w:tcPr>
          <w:p w:rsidR="00EC6E60" w:rsidRPr="001F0E48" w:rsidRDefault="00EC6E60" w:rsidP="00EC6E60">
            <w:pPr>
              <w:pStyle w:val="ad"/>
              <w:jc w:val="center"/>
              <w:rPr>
                <w:rFonts w:ascii="돋움체" w:eastAsia="돋움체" w:hAnsi="돋움체"/>
                <w:b/>
                <w:sz w:val="21"/>
                <w:szCs w:val="21"/>
              </w:rPr>
            </w:pPr>
            <w:r w:rsidRPr="001F0E48">
              <w:rPr>
                <w:rFonts w:ascii="돋움체" w:eastAsia="돋움체" w:hAnsi="돋움체" w:hint="eastAsia"/>
                <w:b/>
                <w:sz w:val="21"/>
                <w:szCs w:val="21"/>
              </w:rPr>
              <w:t>직무</w:t>
            </w:r>
          </w:p>
        </w:tc>
        <w:tc>
          <w:tcPr>
            <w:tcW w:w="2268" w:type="dxa"/>
            <w:vMerge w:val="restart"/>
            <w:shd w:val="clear" w:color="auto" w:fill="DBE5F1" w:themeFill="accent1" w:themeFillTint="33"/>
            <w:vAlign w:val="center"/>
          </w:tcPr>
          <w:p w:rsidR="00EC6E60" w:rsidRPr="001F0E48" w:rsidRDefault="00EC6E60" w:rsidP="00EC6E60">
            <w:pPr>
              <w:pStyle w:val="ad"/>
              <w:jc w:val="center"/>
              <w:rPr>
                <w:rFonts w:ascii="돋움체" w:eastAsia="돋움체" w:hAnsi="돋움체"/>
                <w:b/>
                <w:sz w:val="21"/>
                <w:szCs w:val="21"/>
              </w:rPr>
            </w:pPr>
            <w:r w:rsidRPr="001F0E48">
              <w:rPr>
                <w:rFonts w:ascii="돋움체" w:eastAsia="돋움체" w:hAnsi="돋움체" w:hint="eastAsia"/>
                <w:b/>
                <w:sz w:val="21"/>
                <w:szCs w:val="21"/>
              </w:rPr>
              <w:t>업무내용</w:t>
            </w:r>
          </w:p>
        </w:tc>
        <w:tc>
          <w:tcPr>
            <w:tcW w:w="4252" w:type="dxa"/>
            <w:gridSpan w:val="2"/>
            <w:shd w:val="clear" w:color="auto" w:fill="DBE5F1" w:themeFill="accent1" w:themeFillTint="33"/>
            <w:vAlign w:val="center"/>
          </w:tcPr>
          <w:p w:rsidR="00EC6E60" w:rsidRPr="001F0E48" w:rsidRDefault="00EC6E60" w:rsidP="00EC6E60">
            <w:pPr>
              <w:pStyle w:val="ad"/>
              <w:jc w:val="center"/>
              <w:rPr>
                <w:rFonts w:ascii="돋움체" w:eastAsia="돋움체" w:hAnsi="돋움체"/>
                <w:b/>
                <w:sz w:val="21"/>
                <w:szCs w:val="21"/>
              </w:rPr>
            </w:pPr>
            <w:r w:rsidRPr="001F0E48">
              <w:rPr>
                <w:rFonts w:ascii="돋움체" w:eastAsia="돋움체" w:hAnsi="돋움체" w:hint="eastAsia"/>
                <w:b/>
                <w:sz w:val="21"/>
                <w:szCs w:val="21"/>
              </w:rPr>
              <w:t>자격요건</w:t>
            </w:r>
          </w:p>
        </w:tc>
        <w:tc>
          <w:tcPr>
            <w:tcW w:w="851" w:type="dxa"/>
            <w:vMerge w:val="restart"/>
            <w:shd w:val="clear" w:color="auto" w:fill="DBE5F1" w:themeFill="accent1" w:themeFillTint="33"/>
            <w:vAlign w:val="center"/>
          </w:tcPr>
          <w:p w:rsidR="00EC6E60" w:rsidRPr="001F0E48" w:rsidRDefault="00EC6E60" w:rsidP="00EC6E60">
            <w:pPr>
              <w:pStyle w:val="ad"/>
              <w:jc w:val="center"/>
              <w:rPr>
                <w:rFonts w:ascii="돋움체" w:eastAsia="돋움체" w:hAnsi="돋움체"/>
                <w:b/>
                <w:sz w:val="21"/>
                <w:szCs w:val="21"/>
              </w:rPr>
            </w:pPr>
            <w:r w:rsidRPr="001F0E48">
              <w:rPr>
                <w:rFonts w:ascii="돋움체" w:eastAsia="돋움체" w:hAnsi="돋움체" w:hint="eastAsia"/>
                <w:b/>
                <w:sz w:val="21"/>
                <w:szCs w:val="21"/>
              </w:rPr>
              <w:t>근무지</w:t>
            </w:r>
          </w:p>
        </w:tc>
        <w:tc>
          <w:tcPr>
            <w:tcW w:w="709" w:type="dxa"/>
            <w:vMerge w:val="restart"/>
            <w:shd w:val="clear" w:color="auto" w:fill="DBE5F1" w:themeFill="accent1" w:themeFillTint="33"/>
            <w:vAlign w:val="center"/>
          </w:tcPr>
          <w:p w:rsidR="00EC6E60" w:rsidRPr="001F0E48" w:rsidRDefault="00EC6E60" w:rsidP="00EC6E60">
            <w:pPr>
              <w:pStyle w:val="ad"/>
              <w:jc w:val="center"/>
              <w:rPr>
                <w:rFonts w:ascii="돋움체" w:eastAsia="돋움체" w:hAnsi="돋움체"/>
                <w:b/>
                <w:sz w:val="21"/>
                <w:szCs w:val="21"/>
              </w:rPr>
            </w:pPr>
            <w:r w:rsidRPr="001F0E48">
              <w:rPr>
                <w:rFonts w:ascii="돋움체" w:eastAsia="돋움체" w:hAnsi="돋움체" w:hint="eastAsia"/>
                <w:b/>
                <w:sz w:val="21"/>
                <w:szCs w:val="21"/>
              </w:rPr>
              <w:t>모집인원</w:t>
            </w:r>
          </w:p>
        </w:tc>
      </w:tr>
      <w:tr w:rsidR="00EC6E60" w:rsidRPr="00201DBA" w:rsidTr="003777FA">
        <w:trPr>
          <w:trHeight w:val="415"/>
        </w:trPr>
        <w:tc>
          <w:tcPr>
            <w:tcW w:w="1418" w:type="dxa"/>
            <w:vMerge/>
            <w:shd w:val="clear" w:color="auto" w:fill="DBE5F1" w:themeFill="accent1" w:themeFillTint="33"/>
            <w:vAlign w:val="center"/>
          </w:tcPr>
          <w:p w:rsidR="00EC6E60" w:rsidRPr="001F0E48" w:rsidRDefault="00EC6E60" w:rsidP="00A15EAB">
            <w:pPr>
              <w:pStyle w:val="ad"/>
              <w:jc w:val="center"/>
              <w:rPr>
                <w:rFonts w:ascii="돋움체" w:eastAsia="돋움체" w:hAnsi="돋움체"/>
                <w:b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DBE5F1" w:themeFill="accent1" w:themeFillTint="33"/>
            <w:vAlign w:val="center"/>
          </w:tcPr>
          <w:p w:rsidR="00EC6E60" w:rsidRPr="001F0E48" w:rsidRDefault="00EC6E60" w:rsidP="00A15EAB">
            <w:pPr>
              <w:pStyle w:val="ad"/>
              <w:jc w:val="center"/>
              <w:rPr>
                <w:rFonts w:ascii="돋움체" w:eastAsia="돋움체" w:hAnsi="돋움체"/>
                <w:b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:rsidR="00EC6E60" w:rsidRPr="001F0E48" w:rsidRDefault="00EC6E60" w:rsidP="00A15EAB">
            <w:pPr>
              <w:pStyle w:val="ad"/>
              <w:jc w:val="center"/>
              <w:rPr>
                <w:rFonts w:ascii="돋움체" w:eastAsia="돋움체" w:hAnsi="돋움체"/>
                <w:b/>
                <w:sz w:val="21"/>
                <w:szCs w:val="21"/>
              </w:rPr>
            </w:pPr>
            <w:r w:rsidRPr="001F0E48">
              <w:rPr>
                <w:rFonts w:ascii="돋움체" w:eastAsia="돋움체" w:hAnsi="돋움체" w:hint="eastAsia"/>
                <w:b/>
                <w:sz w:val="21"/>
                <w:szCs w:val="21"/>
              </w:rPr>
              <w:t>공통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EC6E60" w:rsidRPr="001F0E48" w:rsidRDefault="00541052" w:rsidP="00A15EAB">
            <w:pPr>
              <w:pStyle w:val="ad"/>
              <w:jc w:val="center"/>
              <w:rPr>
                <w:rFonts w:ascii="돋움체" w:eastAsia="돋움체" w:hAnsi="돋움체"/>
                <w:b/>
                <w:sz w:val="21"/>
                <w:szCs w:val="21"/>
              </w:rPr>
            </w:pPr>
            <w:r>
              <w:rPr>
                <w:rFonts w:ascii="돋움체" w:eastAsia="돋움체" w:hAnsi="돋움체" w:hint="eastAsia"/>
                <w:b/>
                <w:sz w:val="21"/>
                <w:szCs w:val="21"/>
              </w:rPr>
              <w:t>자격</w:t>
            </w:r>
            <w:r w:rsidR="00EC6E60" w:rsidRPr="001F0E48">
              <w:rPr>
                <w:rFonts w:ascii="돋움체" w:eastAsia="돋움체" w:hAnsi="돋움체" w:hint="eastAsia"/>
                <w:b/>
                <w:sz w:val="21"/>
                <w:szCs w:val="21"/>
              </w:rPr>
              <w:t>우대</w:t>
            </w:r>
          </w:p>
        </w:tc>
        <w:tc>
          <w:tcPr>
            <w:tcW w:w="851" w:type="dxa"/>
            <w:vMerge/>
            <w:shd w:val="clear" w:color="auto" w:fill="DBE5F1" w:themeFill="accent1" w:themeFillTint="33"/>
            <w:vAlign w:val="center"/>
          </w:tcPr>
          <w:p w:rsidR="00EC6E60" w:rsidRPr="001F0E48" w:rsidRDefault="00EC6E60" w:rsidP="003A2280">
            <w:pPr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/>
            <w:shd w:val="clear" w:color="auto" w:fill="DBE5F1" w:themeFill="accent1" w:themeFillTint="33"/>
          </w:tcPr>
          <w:p w:rsidR="00EC6E60" w:rsidRPr="001F0E48" w:rsidRDefault="00EC6E60" w:rsidP="003A2280">
            <w:pPr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 w:val="21"/>
                <w:szCs w:val="21"/>
              </w:rPr>
            </w:pPr>
          </w:p>
        </w:tc>
      </w:tr>
      <w:tr w:rsidR="00D52873" w:rsidRPr="00201DBA" w:rsidTr="003777FA">
        <w:trPr>
          <w:trHeight w:val="1843"/>
        </w:trPr>
        <w:tc>
          <w:tcPr>
            <w:tcW w:w="1418" w:type="dxa"/>
            <w:vAlign w:val="center"/>
          </w:tcPr>
          <w:p w:rsidR="00D52873" w:rsidRPr="001F0E48" w:rsidRDefault="00F940E5" w:rsidP="00F940E5">
            <w:pPr>
              <w:widowControl/>
              <w:wordWrap/>
              <w:autoSpaceDE/>
              <w:autoSpaceDN/>
              <w:spacing w:line="288" w:lineRule="auto"/>
              <w:jc w:val="center"/>
              <w:rPr>
                <w:rFonts w:ascii="돋움체" w:eastAsia="돋움체" w:hAnsi="돋움체" w:cs="굴림"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돋움체" w:eastAsia="돋움체" w:hAnsi="돋움체" w:cs="굴림" w:hint="eastAsia"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  <w:t>경영지원</w:t>
            </w:r>
          </w:p>
        </w:tc>
        <w:tc>
          <w:tcPr>
            <w:tcW w:w="2268" w:type="dxa"/>
            <w:vAlign w:val="center"/>
          </w:tcPr>
          <w:p w:rsidR="00D52873" w:rsidRPr="001F0E48" w:rsidRDefault="00D52873" w:rsidP="001475DC">
            <w:pPr>
              <w:widowControl/>
              <w:wordWrap/>
              <w:autoSpaceDE/>
              <w:autoSpaceDN/>
              <w:spacing w:line="288" w:lineRule="auto"/>
              <w:ind w:firstLineChars="100" w:firstLine="210"/>
              <w:jc w:val="left"/>
              <w:rPr>
                <w:rFonts w:ascii="돋움체" w:eastAsia="돋움체" w:hAnsi="돋움체" w:cs="굴림"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돋움체" w:eastAsia="돋움체" w:hAnsi="돋움체" w:cs="굴림" w:hint="eastAsia"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  <w:t xml:space="preserve">- </w:t>
            </w:r>
            <w:r w:rsidR="00F940E5">
              <w:rPr>
                <w:rFonts w:ascii="돋움체" w:eastAsia="돋움체" w:hAnsi="돋움체" w:cs="굴림" w:hint="eastAsia"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  <w:t>인사</w:t>
            </w:r>
            <w:proofErr w:type="gramStart"/>
            <w:r w:rsidR="00F940E5">
              <w:rPr>
                <w:rFonts w:ascii="돋움체" w:eastAsia="돋움체" w:hAnsi="돋움체" w:cs="굴림" w:hint="eastAsia"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  <w:t>,총무</w:t>
            </w:r>
            <w:proofErr w:type="gramEnd"/>
            <w:r w:rsidR="003777FA">
              <w:rPr>
                <w:rFonts w:ascii="돋움체" w:eastAsia="돋움체" w:hAnsi="돋움체" w:cs="굴림" w:hint="eastAsia"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  <w:t xml:space="preserve"> 등</w:t>
            </w:r>
          </w:p>
        </w:tc>
        <w:tc>
          <w:tcPr>
            <w:tcW w:w="2551" w:type="dxa"/>
            <w:vAlign w:val="center"/>
          </w:tcPr>
          <w:p w:rsidR="00D52873" w:rsidRPr="001F0E48" w:rsidRDefault="00D52873" w:rsidP="0088490C">
            <w:pPr>
              <w:widowControl/>
              <w:wordWrap/>
              <w:autoSpaceDE/>
              <w:autoSpaceDN/>
              <w:spacing w:line="288" w:lineRule="auto"/>
              <w:rPr>
                <w:rFonts w:ascii="돋움체" w:eastAsia="돋움체" w:hAnsi="돋움체" w:cs="굴림"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 w:rsidRPr="001F0E48">
              <w:rPr>
                <w:rFonts w:ascii="돋움체" w:eastAsia="돋움체" w:hAnsi="돋움체" w:cs="굴림" w:hint="eastAsia"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  <w:t>-장애인복지법에 의한</w:t>
            </w:r>
          </w:p>
          <w:p w:rsidR="00D52873" w:rsidRPr="001F0E48" w:rsidRDefault="00D52873" w:rsidP="0088490C">
            <w:pPr>
              <w:widowControl/>
              <w:wordWrap/>
              <w:autoSpaceDE/>
              <w:autoSpaceDN/>
              <w:spacing w:line="288" w:lineRule="auto"/>
              <w:rPr>
                <w:rFonts w:ascii="돋움체" w:eastAsia="돋움체" w:hAnsi="돋움체" w:cs="굴림"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 w:rsidRPr="001F0E48">
              <w:rPr>
                <w:rFonts w:ascii="돋움체" w:eastAsia="돋움체" w:hAnsi="돋움체" w:cs="굴림" w:hint="eastAsia"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  <w:t xml:space="preserve"> 등록 장애인</w:t>
            </w:r>
          </w:p>
          <w:p w:rsidR="00D52873" w:rsidRPr="001F0E48" w:rsidRDefault="00D52873" w:rsidP="00541052">
            <w:pPr>
              <w:widowControl/>
              <w:wordWrap/>
              <w:autoSpaceDE/>
              <w:autoSpaceDN/>
              <w:spacing w:beforeLines="20" w:before="48" w:line="288" w:lineRule="auto"/>
              <w:rPr>
                <w:rFonts w:ascii="돋움체" w:eastAsia="돋움체" w:hAnsi="돋움체" w:cs="굴림"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 w:rsidRPr="001F0E48">
              <w:rPr>
                <w:rFonts w:ascii="돋움체" w:eastAsia="돋움체" w:hAnsi="돋움체" w:cs="굴림"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  <w:t>-</w:t>
            </w:r>
            <w:r w:rsidRPr="001F0E48">
              <w:rPr>
                <w:rFonts w:ascii="돋움체" w:eastAsia="돋움체" w:hAnsi="돋움체" w:cs="굴림" w:hint="eastAsia"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  <w:t>국가유공자(본인)</w:t>
            </w:r>
          </w:p>
          <w:p w:rsidR="00D52873" w:rsidRPr="001F0E48" w:rsidRDefault="00D52873" w:rsidP="003777FA">
            <w:pPr>
              <w:widowControl/>
              <w:wordWrap/>
              <w:autoSpaceDE/>
              <w:autoSpaceDN/>
              <w:spacing w:beforeLines="20" w:before="48" w:line="288" w:lineRule="auto"/>
              <w:rPr>
                <w:rFonts w:ascii="돋움체" w:eastAsia="돋움체" w:hAnsi="돋움체" w:cs="굴림"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 w:rsidRPr="001F0E48">
              <w:rPr>
                <w:rFonts w:ascii="돋움체" w:eastAsia="돋움체" w:hAnsi="돋움체" w:cs="굴림" w:hint="eastAsia"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  <w:t>-</w:t>
            </w:r>
            <w:r w:rsidRPr="001F0E48">
              <w:rPr>
                <w:rFonts w:ascii="돋움체" w:eastAsia="돋움체" w:hAnsi="돋움체" w:cs="굴림"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  <w:t>커뮤니케이션</w:t>
            </w:r>
            <w:r w:rsidRPr="001F0E48">
              <w:rPr>
                <w:rFonts w:ascii="돋움체" w:eastAsia="돋움체" w:hAnsi="돋움체" w:cs="굴림" w:hint="eastAsia"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  <w:t xml:space="preserve"> 가능</w:t>
            </w:r>
          </w:p>
          <w:p w:rsidR="00D52873" w:rsidRPr="001F0E48" w:rsidRDefault="00D52873" w:rsidP="00541052">
            <w:pPr>
              <w:widowControl/>
              <w:wordWrap/>
              <w:autoSpaceDE/>
              <w:autoSpaceDN/>
              <w:spacing w:beforeLines="20" w:before="48" w:line="288" w:lineRule="auto"/>
              <w:rPr>
                <w:rFonts w:ascii="돋움체" w:eastAsia="돋움체" w:hAnsi="돋움체" w:cs="굴림"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 w:rsidRPr="001F0E48">
              <w:rPr>
                <w:rFonts w:ascii="돋움체" w:eastAsia="돋움체" w:hAnsi="돋움체" w:cs="굴림"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  <w:t>-</w:t>
            </w:r>
            <w:r w:rsidRPr="001F0E48">
              <w:rPr>
                <w:rFonts w:ascii="돋움체" w:eastAsia="돋움체" w:hAnsi="돋움체" w:cs="굴림" w:hint="eastAsia"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  <w:t xml:space="preserve">직무관련 </w:t>
            </w:r>
            <w:proofErr w:type="spellStart"/>
            <w:r w:rsidRPr="001F0E48">
              <w:rPr>
                <w:rFonts w:ascii="돋움체" w:eastAsia="돋움체" w:hAnsi="돋움체" w:cs="굴림" w:hint="eastAsia"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  <w:t>有경험자</w:t>
            </w:r>
            <w:proofErr w:type="spellEnd"/>
          </w:p>
        </w:tc>
        <w:tc>
          <w:tcPr>
            <w:tcW w:w="1701" w:type="dxa"/>
            <w:vAlign w:val="center"/>
          </w:tcPr>
          <w:p w:rsidR="00D52873" w:rsidRDefault="000D1942" w:rsidP="00F940E5">
            <w:pPr>
              <w:widowControl/>
              <w:wordWrap/>
              <w:autoSpaceDE/>
              <w:autoSpaceDN/>
              <w:spacing w:line="288" w:lineRule="auto"/>
              <w:rPr>
                <w:rFonts w:ascii="돋움체" w:eastAsia="돋움체" w:hAnsi="돋움체" w:cs="굴림"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돋움체" w:eastAsia="돋움체" w:hAnsi="돋움체" w:cs="굴림" w:hint="eastAsia"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  <w:t xml:space="preserve">- </w:t>
            </w:r>
            <w:r>
              <w:rPr>
                <w:rFonts w:ascii="돋움체" w:eastAsia="돋움체" w:hAnsi="돋움체" w:cs="굴림"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  <w:t>OA</w:t>
            </w:r>
            <w:r>
              <w:rPr>
                <w:rFonts w:ascii="돋움체" w:eastAsia="돋움체" w:hAnsi="돋움체" w:cs="굴림" w:hint="eastAsia"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  <w:t>능통자</w:t>
            </w:r>
          </w:p>
          <w:p w:rsidR="000D1942" w:rsidRDefault="003777FA" w:rsidP="003777FA">
            <w:pPr>
              <w:widowControl/>
              <w:wordWrap/>
              <w:autoSpaceDE/>
              <w:autoSpaceDN/>
              <w:spacing w:line="288" w:lineRule="auto"/>
              <w:ind w:firstLineChars="100" w:firstLine="210"/>
              <w:rPr>
                <w:rFonts w:ascii="돋움체" w:eastAsia="돋움체" w:hAnsi="돋움체" w:cs="굴림"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돋움체" w:eastAsia="돋움체" w:hAnsi="돋움체" w:cs="굴림" w:hint="eastAsia"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  <w:t>(</w:t>
            </w:r>
            <w:r w:rsidR="000D1942">
              <w:rPr>
                <w:rFonts w:ascii="돋움체" w:eastAsia="돋움체" w:hAnsi="돋움체" w:cs="굴림" w:hint="eastAsia"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  <w:t>엑셀</w:t>
            </w:r>
            <w:proofErr w:type="gramStart"/>
            <w:r w:rsidR="000D1942">
              <w:rPr>
                <w:rFonts w:ascii="돋움체" w:eastAsia="돋움체" w:hAnsi="돋움체" w:cs="굴림" w:hint="eastAsia"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  <w:t>,워드</w:t>
            </w:r>
            <w:proofErr w:type="gramEnd"/>
            <w:r>
              <w:rPr>
                <w:rFonts w:ascii="돋움체" w:eastAsia="돋움체" w:hAnsi="돋움체" w:cs="굴림" w:hint="eastAsia"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  <w:t>)</w:t>
            </w:r>
          </w:p>
          <w:p w:rsidR="003777FA" w:rsidRDefault="003777FA" w:rsidP="003777FA">
            <w:pPr>
              <w:widowControl/>
              <w:wordWrap/>
              <w:autoSpaceDE/>
              <w:autoSpaceDN/>
              <w:spacing w:line="288" w:lineRule="auto"/>
              <w:rPr>
                <w:rFonts w:ascii="돋움체" w:eastAsia="돋움체" w:hAnsi="돋움체" w:cs="굴림"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 w:rsidRPr="003777FA">
              <w:rPr>
                <w:rFonts w:ascii="돋움체" w:eastAsia="돋움체" w:hAnsi="돋움체" w:cs="굴림" w:hint="eastAsia"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  <w:t>-</w:t>
            </w:r>
            <w:r>
              <w:rPr>
                <w:rFonts w:ascii="돋움체" w:eastAsia="돋움체" w:hAnsi="돋움체" w:cs="굴림" w:hint="eastAsia"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 w:rsidRPr="003777FA">
              <w:rPr>
                <w:rFonts w:ascii="돋움체" w:eastAsia="돋움체" w:hAnsi="돋움체" w:cs="굴림" w:hint="eastAsia"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  <w:t>관련학과</w:t>
            </w:r>
          </w:p>
          <w:p w:rsidR="003777FA" w:rsidRPr="003777FA" w:rsidRDefault="003777FA" w:rsidP="003777FA">
            <w:pPr>
              <w:widowControl/>
              <w:wordWrap/>
              <w:autoSpaceDE/>
              <w:autoSpaceDN/>
              <w:spacing w:line="288" w:lineRule="auto"/>
              <w:ind w:firstLineChars="100" w:firstLine="210"/>
              <w:rPr>
                <w:rFonts w:ascii="돋움체" w:eastAsia="돋움체" w:hAnsi="돋움체" w:cs="굴림"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돋움체" w:eastAsia="돋움체" w:hAnsi="돋움체" w:cs="굴림"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ascii="돋움체" w:eastAsia="돋움체" w:hAnsi="돋움체" w:cs="굴림" w:hint="eastAsia"/>
                <w:bCs/>
                <w:color w:val="000000"/>
                <w:kern w:val="0"/>
                <w:sz w:val="21"/>
                <w:szCs w:val="21"/>
                <w:shd w:val="clear" w:color="auto" w:fill="FFFFFF"/>
              </w:rPr>
              <w:t>경영학과)</w:t>
            </w:r>
          </w:p>
        </w:tc>
        <w:tc>
          <w:tcPr>
            <w:tcW w:w="851" w:type="dxa"/>
            <w:vAlign w:val="center"/>
          </w:tcPr>
          <w:p w:rsidR="00D52873" w:rsidRPr="001F0E48" w:rsidRDefault="00D52873" w:rsidP="00EC6E60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돋움체" w:eastAsia="돋움체" w:hAnsi="돋움체" w:cs="굴림" w:hint="eastAsia"/>
                <w:color w:val="000000"/>
                <w:kern w:val="0"/>
                <w:sz w:val="21"/>
                <w:szCs w:val="21"/>
                <w:shd w:val="clear" w:color="auto" w:fill="FFFFFF"/>
              </w:rPr>
              <w:t>잠실</w:t>
            </w:r>
          </w:p>
        </w:tc>
        <w:tc>
          <w:tcPr>
            <w:tcW w:w="709" w:type="dxa"/>
            <w:vAlign w:val="center"/>
          </w:tcPr>
          <w:p w:rsidR="00D52873" w:rsidRPr="001F0E48" w:rsidRDefault="003777FA" w:rsidP="001475DC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돋움체" w:eastAsia="돋움체" w:hAnsi="돋움체" w:cs="굴림"/>
                <w:color w:val="000000"/>
                <w:kern w:val="0"/>
                <w:sz w:val="21"/>
                <w:szCs w:val="21"/>
                <w:shd w:val="clear" w:color="auto" w:fill="FFFFFF"/>
              </w:rPr>
              <w:t>2</w:t>
            </w:r>
            <w:r w:rsidR="00D52873" w:rsidRPr="001F0E48">
              <w:rPr>
                <w:rFonts w:ascii="돋움체" w:eastAsia="돋움체" w:hAnsi="돋움체" w:cs="굴림" w:hint="eastAsia"/>
                <w:color w:val="000000"/>
                <w:kern w:val="0"/>
                <w:sz w:val="21"/>
                <w:szCs w:val="21"/>
                <w:shd w:val="clear" w:color="auto" w:fill="FFFFFF"/>
              </w:rPr>
              <w:t>명</w:t>
            </w:r>
          </w:p>
        </w:tc>
      </w:tr>
    </w:tbl>
    <w:p w:rsidR="003A2280" w:rsidRPr="00201DBA" w:rsidRDefault="00201DBA" w:rsidP="003777FA">
      <w:pPr>
        <w:shd w:val="clear" w:color="auto" w:fill="FFFFFF"/>
        <w:spacing w:beforeLines="50" w:before="120" w:after="0" w:line="384" w:lineRule="auto"/>
        <w:textAlignment w:val="baseline"/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</w:pPr>
      <w:r w:rsidRPr="00201DBA"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  <w:t>*</w:t>
      </w:r>
      <w:r w:rsidR="003A2280" w:rsidRPr="00201DBA"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3777FA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근무지 </w:t>
      </w:r>
      <w:proofErr w:type="gramStart"/>
      <w:r w:rsidR="003777FA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주소</w:t>
      </w:r>
      <w:r w:rsidR="006F2B8B" w:rsidRPr="00201DBA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036B0C" w:rsidRPr="00201DBA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:</w:t>
      </w:r>
      <w:proofErr w:type="gramEnd"/>
      <w:r w:rsidR="00036B0C" w:rsidRPr="00201DBA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 서울시 송파구 </w:t>
      </w:r>
      <w:proofErr w:type="spellStart"/>
      <w:r w:rsidR="006424D0" w:rsidRPr="00201DBA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올림픽로</w:t>
      </w:r>
      <w:proofErr w:type="spellEnd"/>
      <w:r w:rsidR="006424D0" w:rsidRPr="00201DBA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6424D0" w:rsidRPr="00201DBA"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  <w:t>35</w:t>
      </w:r>
      <w:r w:rsidR="006424D0" w:rsidRPr="00201DBA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길 </w:t>
      </w:r>
      <w:r w:rsidR="006424D0" w:rsidRPr="00201DBA"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  <w:t xml:space="preserve">123, </w:t>
      </w:r>
      <w:r w:rsidR="006424D0" w:rsidRPr="00201DBA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향군타워 </w:t>
      </w:r>
    </w:p>
    <w:p w:rsidR="00EC6E60" w:rsidRPr="00201DBA" w:rsidRDefault="00EC6E60" w:rsidP="003777FA">
      <w:pPr>
        <w:shd w:val="clear" w:color="auto" w:fill="FFFFFF"/>
        <w:spacing w:beforeLines="150" w:before="360" w:after="0" w:line="384" w:lineRule="auto"/>
        <w:textAlignment w:val="baseline"/>
        <w:rPr>
          <w:rFonts w:ascii="돋움체" w:eastAsia="돋움체" w:hAnsi="돋움체" w:cs="굴림"/>
          <w:color w:val="000000"/>
          <w:kern w:val="0"/>
          <w:szCs w:val="20"/>
        </w:rPr>
      </w:pPr>
      <w:r w:rsidRPr="00201DBA">
        <w:rPr>
          <w:rFonts w:ascii="돋움체" w:eastAsia="돋움체" w:hAnsi="돋움체" w:cs="굴림"/>
          <w:b/>
          <w:bCs/>
          <w:color w:val="000000"/>
          <w:kern w:val="0"/>
          <w:sz w:val="28"/>
          <w:szCs w:val="28"/>
          <w:shd w:val="clear" w:color="auto" w:fill="FFFFFF"/>
        </w:rPr>
        <w:t>3</w:t>
      </w:r>
      <w:r w:rsidRPr="00201DBA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. </w:t>
      </w:r>
      <w:r w:rsidRPr="00201DBA">
        <w:rPr>
          <w:rFonts w:ascii="돋움체" w:eastAsia="돋움체" w:hAnsi="돋움체" w:cs="굴림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근로조건 및 </w:t>
      </w:r>
      <w:r w:rsidR="00805824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>급여/복리후생</w:t>
      </w:r>
    </w:p>
    <w:p w:rsidR="00EC6E60" w:rsidRPr="00201DBA" w:rsidRDefault="00EC6E60" w:rsidP="00E15395">
      <w:pPr>
        <w:shd w:val="clear" w:color="auto" w:fill="FFFFFF"/>
        <w:spacing w:after="0" w:line="384" w:lineRule="auto"/>
        <w:ind w:firstLineChars="100" w:firstLine="240"/>
        <w:textAlignment w:val="baseline"/>
        <w:rPr>
          <w:rFonts w:ascii="돋움체" w:eastAsia="돋움체" w:hAnsi="돋움체"/>
          <w:sz w:val="24"/>
        </w:rPr>
      </w:pPr>
      <w:r w:rsidRPr="00201DBA"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□ </w:t>
      </w:r>
      <w:r w:rsidRPr="00201DBA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근무조건</w:t>
      </w:r>
      <w:r w:rsidR="00061863" w:rsidRPr="00201DBA">
        <w:rPr>
          <w:rFonts w:ascii="돋움체" w:eastAsia="돋움체" w:hAnsi="돋움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및 고용형태</w:t>
      </w:r>
    </w:p>
    <w:p w:rsidR="00EC6E60" w:rsidRDefault="00EC6E60" w:rsidP="00201DBA">
      <w:pPr>
        <w:shd w:val="clear" w:color="auto" w:fill="FFFFFF"/>
        <w:spacing w:after="0" w:line="384" w:lineRule="auto"/>
        <w:ind w:leftChars="200" w:left="400"/>
        <w:textAlignment w:val="baseline"/>
        <w:rPr>
          <w:rFonts w:ascii="돋움체" w:eastAsia="돋움체" w:hAnsi="돋움체" w:cs="굴림"/>
          <w:bCs/>
          <w:color w:val="000000"/>
          <w:kern w:val="0"/>
          <w:sz w:val="24"/>
          <w:szCs w:val="24"/>
          <w:shd w:val="clear" w:color="auto" w:fill="FFFFFF"/>
        </w:rPr>
      </w:pPr>
      <w:r w:rsidRPr="00201DBA">
        <w:rPr>
          <w:rFonts w:ascii="돋움체" w:eastAsia="돋움체" w:hAnsi="돋움체"/>
          <w:sz w:val="24"/>
        </w:rPr>
        <w:t xml:space="preserve">- </w:t>
      </w:r>
      <w:proofErr w:type="gramStart"/>
      <w:r w:rsidR="00201DBA" w:rsidRPr="00201DBA">
        <w:rPr>
          <w:rFonts w:ascii="돋움체" w:eastAsia="돋움체" w:hAnsi="돋움체" w:hint="eastAsia"/>
          <w:sz w:val="24"/>
        </w:rPr>
        <w:t xml:space="preserve">근무시간 </w:t>
      </w:r>
      <w:r w:rsidRPr="00201DBA">
        <w:rPr>
          <w:rFonts w:ascii="돋움체" w:eastAsia="돋움체" w:hAnsi="돋움체"/>
          <w:sz w:val="24"/>
        </w:rPr>
        <w:t>:</w:t>
      </w:r>
      <w:proofErr w:type="gramEnd"/>
      <w:r w:rsidRPr="00201DBA">
        <w:rPr>
          <w:rFonts w:ascii="돋움체" w:eastAsia="돋움체" w:hAnsi="돋움체"/>
          <w:sz w:val="24"/>
        </w:rPr>
        <w:t xml:space="preserve"> </w:t>
      </w:r>
      <w:r w:rsidRPr="00201DBA">
        <w:rPr>
          <w:rFonts w:ascii="돋움체" w:eastAsia="돋움체" w:hAnsi="돋움체" w:cs="굴림" w:hint="eastAsia"/>
          <w:kern w:val="0"/>
          <w:sz w:val="24"/>
          <w:szCs w:val="24"/>
          <w:shd w:val="clear" w:color="auto" w:fill="FFFFFF"/>
        </w:rPr>
        <w:t>주4</w:t>
      </w:r>
      <w:r w:rsidRPr="00201DBA">
        <w:rPr>
          <w:rFonts w:ascii="돋움체" w:eastAsia="돋움체" w:hAnsi="돋움체" w:cs="굴림"/>
          <w:kern w:val="0"/>
          <w:sz w:val="24"/>
          <w:szCs w:val="24"/>
          <w:shd w:val="clear" w:color="auto" w:fill="FFFFFF"/>
        </w:rPr>
        <w:t>0</w:t>
      </w:r>
      <w:r w:rsidRPr="00201DBA">
        <w:rPr>
          <w:rFonts w:ascii="돋움체" w:eastAsia="돋움체" w:hAnsi="돋움체" w:cs="굴림" w:hint="eastAsia"/>
          <w:kern w:val="0"/>
          <w:sz w:val="24"/>
          <w:szCs w:val="24"/>
          <w:shd w:val="clear" w:color="auto" w:fill="FFFFFF"/>
        </w:rPr>
        <w:t xml:space="preserve">시간, </w:t>
      </w:r>
      <w:r w:rsidRPr="00201DBA">
        <w:rPr>
          <w:rFonts w:ascii="돋움체" w:eastAsia="돋움체" w:hAnsi="돋움체" w:cs="굴림"/>
          <w:kern w:val="0"/>
          <w:sz w:val="24"/>
          <w:szCs w:val="24"/>
          <w:shd w:val="clear" w:color="auto" w:fill="FFFFFF"/>
        </w:rPr>
        <w:t>8</w:t>
      </w:r>
      <w:r w:rsidRPr="00201DBA">
        <w:rPr>
          <w:rFonts w:ascii="돋움체" w:eastAsia="돋움체" w:hAnsi="돋움체" w:cs="굴림" w:hint="eastAsia"/>
          <w:kern w:val="0"/>
          <w:sz w:val="24"/>
          <w:szCs w:val="24"/>
          <w:shd w:val="clear" w:color="auto" w:fill="FFFFFF"/>
        </w:rPr>
        <w:t>시간/</w:t>
      </w:r>
      <w:r w:rsidRPr="00201DBA">
        <w:rPr>
          <w:rFonts w:ascii="돋움체" w:eastAsia="돋움체" w:hAnsi="돋움체" w:cs="굴림"/>
          <w:kern w:val="0"/>
          <w:sz w:val="24"/>
          <w:szCs w:val="24"/>
          <w:shd w:val="clear" w:color="auto" w:fill="FFFFFF"/>
        </w:rPr>
        <w:t>1</w:t>
      </w:r>
      <w:r w:rsidRPr="00201DBA">
        <w:rPr>
          <w:rFonts w:ascii="돋움체" w:eastAsia="돋움체" w:hAnsi="돋움체" w:cs="굴림" w:hint="eastAsia"/>
          <w:kern w:val="0"/>
          <w:sz w:val="24"/>
          <w:szCs w:val="24"/>
          <w:shd w:val="clear" w:color="auto" w:fill="FFFFFF"/>
        </w:rPr>
        <w:t>日</w:t>
      </w:r>
      <w:r w:rsidRPr="00201DBA">
        <w:rPr>
          <w:rFonts w:ascii="돋움체" w:eastAsia="돋움체" w:hAnsi="돋움체"/>
          <w:sz w:val="24"/>
        </w:rPr>
        <w:br/>
      </w:r>
      <w:r w:rsidR="00061863" w:rsidRPr="00201DBA">
        <w:rPr>
          <w:rFonts w:ascii="돋움체" w:eastAsia="돋움체" w:hAnsi="돋움체" w:cs="굴림"/>
          <w:bCs/>
          <w:color w:val="000000"/>
          <w:kern w:val="0"/>
          <w:sz w:val="24"/>
          <w:szCs w:val="24"/>
          <w:shd w:val="clear" w:color="auto" w:fill="FFFFFF"/>
        </w:rPr>
        <w:t xml:space="preserve">- </w:t>
      </w:r>
      <w:r w:rsidR="00061863" w:rsidRPr="00201DBA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 xml:space="preserve">월~금, 주 </w:t>
      </w:r>
      <w:r w:rsidR="00061863" w:rsidRPr="00201DBA">
        <w:rPr>
          <w:rFonts w:ascii="돋움체" w:eastAsia="돋움체" w:hAnsi="돋움체" w:cs="굴림"/>
          <w:bCs/>
          <w:color w:val="000000"/>
          <w:kern w:val="0"/>
          <w:sz w:val="24"/>
          <w:szCs w:val="24"/>
          <w:shd w:val="clear" w:color="auto" w:fill="FFFFFF"/>
        </w:rPr>
        <w:t>5</w:t>
      </w:r>
      <w:r w:rsidR="00061863" w:rsidRPr="00201DBA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>일</w:t>
      </w:r>
      <w:r w:rsidR="002B6F1E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061863" w:rsidRPr="00201DBA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 xml:space="preserve">근무(휴일 </w:t>
      </w:r>
      <w:proofErr w:type="spellStart"/>
      <w:r w:rsidR="00061863" w:rsidRPr="00201DBA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>근무시</w:t>
      </w:r>
      <w:proofErr w:type="spellEnd"/>
      <w:r w:rsidR="00061863" w:rsidRPr="00201DBA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 xml:space="preserve"> 휴일근무 수당 지급)</w:t>
      </w:r>
    </w:p>
    <w:p w:rsidR="00201DBA" w:rsidRPr="00201DBA" w:rsidRDefault="00201DBA" w:rsidP="00201DBA">
      <w:pPr>
        <w:shd w:val="clear" w:color="auto" w:fill="FFFFFF"/>
        <w:spacing w:after="0" w:line="384" w:lineRule="auto"/>
        <w:ind w:leftChars="200" w:left="400"/>
        <w:textAlignment w:val="baseline"/>
        <w:rPr>
          <w:rFonts w:ascii="돋움체" w:eastAsia="돋움체" w:hAnsi="돋움체" w:cs="굴림"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돋움체" w:eastAsia="돋움체" w:hAnsi="돋움체" w:cs="굴림"/>
          <w:bCs/>
          <w:color w:val="000000"/>
          <w:kern w:val="0"/>
          <w:sz w:val="24"/>
          <w:szCs w:val="24"/>
          <w:shd w:val="clear" w:color="auto" w:fill="FFFFFF"/>
        </w:rPr>
        <w:t xml:space="preserve">- </w:t>
      </w:r>
      <w:proofErr w:type="gramStart"/>
      <w:r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 xml:space="preserve">고용형태 </w:t>
      </w:r>
      <w:r>
        <w:rPr>
          <w:rFonts w:ascii="돋움체" w:eastAsia="돋움체" w:hAnsi="돋움체" w:cs="굴림"/>
          <w:bCs/>
          <w:color w:val="000000"/>
          <w:kern w:val="0"/>
          <w:sz w:val="24"/>
          <w:szCs w:val="24"/>
          <w:shd w:val="clear" w:color="auto" w:fill="FFFFFF"/>
        </w:rPr>
        <w:t>:</w:t>
      </w:r>
      <w:proofErr w:type="gramEnd"/>
      <w:r>
        <w:rPr>
          <w:rFonts w:ascii="돋움체" w:eastAsia="돋움체" w:hAnsi="돋움체" w:cs="굴림"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>계약직 →</w:t>
      </w:r>
      <w:r>
        <w:rPr>
          <w:rFonts w:ascii="돋움체" w:eastAsia="돋움체" w:hAnsi="돋움체" w:cs="굴림"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>정규직전환 심사를 통한 정규직 전환</w:t>
      </w:r>
    </w:p>
    <w:p w:rsidR="00EC6E60" w:rsidRPr="00201DBA" w:rsidRDefault="00EC6E60" w:rsidP="00E15395">
      <w:pPr>
        <w:shd w:val="clear" w:color="auto" w:fill="FFFFFF"/>
        <w:spacing w:beforeLines="50" w:before="120" w:after="0" w:line="384" w:lineRule="auto"/>
        <w:ind w:firstLineChars="100" w:firstLine="240"/>
        <w:textAlignment w:val="baseline"/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</w:pPr>
      <w:r w:rsidRPr="00201DBA"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□ </w:t>
      </w:r>
      <w:r w:rsidRPr="00805824"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  <w:shd w:val="clear" w:color="auto" w:fill="FFFFFF"/>
        </w:rPr>
        <w:t>급여</w:t>
      </w:r>
      <w:r w:rsidRPr="00805824">
        <w:rPr>
          <w:rFonts w:ascii="돋움체" w:eastAsia="돋움체" w:hAnsi="돋움체"/>
          <w:b/>
          <w:sz w:val="24"/>
        </w:rPr>
        <w:t xml:space="preserve"> </w:t>
      </w:r>
      <w:r w:rsidR="00805824">
        <w:rPr>
          <w:rFonts w:ascii="돋움체" w:eastAsia="돋움체" w:hAnsi="돋움체" w:hint="eastAsia"/>
          <w:b/>
          <w:sz w:val="24"/>
        </w:rPr>
        <w:t>및 복리후생</w:t>
      </w:r>
    </w:p>
    <w:p w:rsidR="00EC6E60" w:rsidRPr="00201DBA" w:rsidRDefault="00EC6E60" w:rsidP="00D52873">
      <w:pPr>
        <w:shd w:val="clear" w:color="auto" w:fill="FFFFFF"/>
        <w:spacing w:after="0" w:line="384" w:lineRule="auto"/>
        <w:ind w:firstLineChars="100" w:firstLine="240"/>
        <w:textAlignment w:val="baseline"/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</w:pPr>
      <w:r w:rsidRPr="00201DBA">
        <w:rPr>
          <w:rFonts w:ascii="돋움체" w:eastAsia="돋움체" w:hAnsi="돋움체"/>
          <w:sz w:val="24"/>
        </w:rPr>
        <w:t xml:space="preserve"> </w:t>
      </w:r>
      <w:r w:rsidR="00201DBA" w:rsidRPr="00201DBA">
        <w:rPr>
          <w:rFonts w:ascii="돋움체" w:eastAsia="돋움체" w:hAnsi="돋움체"/>
          <w:sz w:val="24"/>
        </w:rPr>
        <w:t xml:space="preserve">- </w:t>
      </w:r>
      <w:proofErr w:type="gramStart"/>
      <w:r w:rsidR="00805824">
        <w:rPr>
          <w:rFonts w:ascii="돋움체" w:eastAsia="돋움체" w:hAnsi="돋움체" w:hint="eastAsia"/>
          <w:sz w:val="24"/>
        </w:rPr>
        <w:t xml:space="preserve">급여 </w:t>
      </w:r>
      <w:r w:rsidR="00D52873">
        <w:rPr>
          <w:rFonts w:ascii="돋움체" w:eastAsia="돋움체" w:hAnsi="돋움체"/>
          <w:sz w:val="24"/>
        </w:rPr>
        <w:t>:</w:t>
      </w:r>
      <w:proofErr w:type="gramEnd"/>
      <w:r w:rsidR="00D52873">
        <w:rPr>
          <w:rFonts w:ascii="돋움체" w:eastAsia="돋움체" w:hAnsi="돋움체"/>
          <w:sz w:val="24"/>
        </w:rPr>
        <w:t xml:space="preserve"> </w:t>
      </w:r>
      <w:proofErr w:type="spellStart"/>
      <w:r w:rsidR="00D52873">
        <w:rPr>
          <w:rFonts w:ascii="돋움체" w:eastAsia="돋움체" w:hAnsi="돋움체" w:hint="eastAsia"/>
          <w:sz w:val="24"/>
        </w:rPr>
        <w:t>경영지원팀</w:t>
      </w:r>
      <w:proofErr w:type="spellEnd"/>
      <w:r w:rsidR="00D52873">
        <w:rPr>
          <w:rFonts w:ascii="돋움체" w:eastAsia="돋움체" w:hAnsi="돋움체" w:hint="eastAsia"/>
          <w:sz w:val="24"/>
        </w:rPr>
        <w:t xml:space="preserve"> </w:t>
      </w:r>
      <w:r w:rsidRPr="00201DBA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年 2,500만원 </w:t>
      </w:r>
      <w:r w:rsidRPr="00201DBA"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  <w:t>(명절</w:t>
      </w:r>
      <w:r w:rsidRPr="00201DBA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귀성여비 포함</w:t>
      </w:r>
      <w:r w:rsidR="00D52873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)</w:t>
      </w:r>
    </w:p>
    <w:p w:rsidR="00EC6E60" w:rsidRPr="00201DBA" w:rsidRDefault="00EC6E60" w:rsidP="00805824">
      <w:pPr>
        <w:shd w:val="clear" w:color="auto" w:fill="FFFFFF"/>
        <w:spacing w:after="0" w:line="384" w:lineRule="auto"/>
        <w:ind w:firstLineChars="300" w:firstLine="660"/>
        <w:textAlignment w:val="baseline"/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</w:pPr>
      <w:r w:rsidRPr="00201DBA"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※ 명절 </w:t>
      </w:r>
      <w:r w:rsidRPr="00201DBA">
        <w:rPr>
          <w:rFonts w:ascii="돋움체" w:eastAsia="돋움체" w:hAnsi="돋움체" w:cs="굴림"/>
          <w:color w:val="000000"/>
          <w:kern w:val="0"/>
          <w:sz w:val="22"/>
        </w:rPr>
        <w:t xml:space="preserve">귀성여비는 지급일 </w:t>
      </w:r>
      <w:r w:rsidR="00805824"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기준 </w:t>
      </w:r>
      <w:r w:rsidRPr="00201DBA">
        <w:rPr>
          <w:rFonts w:ascii="돋움체" w:eastAsia="돋움체" w:hAnsi="돋움체" w:cs="굴림"/>
          <w:color w:val="000000"/>
          <w:kern w:val="0"/>
          <w:sz w:val="22"/>
        </w:rPr>
        <w:t>재직자</w:t>
      </w:r>
      <w:r w:rsidR="00805824">
        <w:rPr>
          <w:rFonts w:ascii="돋움체" w:eastAsia="돋움체" w:hAnsi="돋움체" w:cs="굴림" w:hint="eastAsia"/>
          <w:color w:val="000000"/>
          <w:kern w:val="0"/>
          <w:sz w:val="22"/>
        </w:rPr>
        <w:t>에 한하여</w:t>
      </w:r>
      <w:r w:rsidRPr="00201DBA">
        <w:rPr>
          <w:rFonts w:ascii="돋움체" w:eastAsia="돋움체" w:hAnsi="돋움체" w:cs="굴림"/>
          <w:color w:val="000000"/>
          <w:kern w:val="0"/>
          <w:sz w:val="22"/>
        </w:rPr>
        <w:t xml:space="preserve"> 지급</w:t>
      </w:r>
    </w:p>
    <w:p w:rsidR="003777FA" w:rsidRDefault="003777FA" w:rsidP="00805824">
      <w:pPr>
        <w:shd w:val="clear" w:color="auto" w:fill="FFFFFF"/>
        <w:spacing w:beforeLines="50" w:before="120" w:after="0" w:line="384" w:lineRule="auto"/>
        <w:ind w:leftChars="200" w:left="400"/>
        <w:jc w:val="left"/>
        <w:textAlignment w:val="baseline"/>
        <w:rPr>
          <w:rFonts w:ascii="돋움체" w:eastAsia="돋움체" w:hAnsi="돋움체"/>
          <w:sz w:val="24"/>
        </w:rPr>
      </w:pPr>
    </w:p>
    <w:p w:rsidR="00805824" w:rsidRDefault="00805824" w:rsidP="00805824">
      <w:pPr>
        <w:shd w:val="clear" w:color="auto" w:fill="FFFFFF"/>
        <w:spacing w:beforeLines="50" w:before="120" w:after="0" w:line="384" w:lineRule="auto"/>
        <w:ind w:leftChars="200" w:left="400"/>
        <w:jc w:val="left"/>
        <w:textAlignment w:val="baseline"/>
        <w:rPr>
          <w:rFonts w:ascii="돋움체" w:eastAsia="돋움체" w:hAnsi="돋움체"/>
          <w:sz w:val="24"/>
        </w:rPr>
      </w:pPr>
      <w:r>
        <w:rPr>
          <w:rFonts w:ascii="돋움체" w:eastAsia="돋움체" w:hAnsi="돋움체"/>
          <w:sz w:val="24"/>
        </w:rPr>
        <w:lastRenderedPageBreak/>
        <w:t xml:space="preserve">- </w:t>
      </w:r>
      <w:proofErr w:type="gramStart"/>
      <w:r>
        <w:rPr>
          <w:rFonts w:ascii="돋움체" w:eastAsia="돋움체" w:hAnsi="돋움체" w:hint="eastAsia"/>
          <w:sz w:val="24"/>
        </w:rPr>
        <w:t xml:space="preserve">복리후생 </w:t>
      </w:r>
      <w:r>
        <w:rPr>
          <w:rFonts w:ascii="돋움체" w:eastAsia="돋움체" w:hAnsi="돋움체"/>
          <w:sz w:val="24"/>
        </w:rPr>
        <w:t>:</w:t>
      </w:r>
      <w:proofErr w:type="gramEnd"/>
      <w:r>
        <w:rPr>
          <w:rFonts w:ascii="돋움체" w:eastAsia="돋움체" w:hAnsi="돋움체"/>
          <w:sz w:val="24"/>
        </w:rPr>
        <w:t xml:space="preserve"> </w:t>
      </w:r>
      <w:r w:rsidR="00EC6E60" w:rsidRPr="00201DBA">
        <w:rPr>
          <w:rFonts w:ascii="돋움체" w:eastAsia="돋움체" w:hAnsi="돋움체"/>
          <w:sz w:val="24"/>
        </w:rPr>
        <w:t>식대보조금</w:t>
      </w:r>
      <w:r w:rsidR="00061863" w:rsidRPr="00201DBA">
        <w:rPr>
          <w:rFonts w:ascii="돋움체" w:eastAsia="돋움체" w:hAnsi="돋움체" w:hint="eastAsia"/>
          <w:sz w:val="24"/>
        </w:rPr>
        <w:t xml:space="preserve"> 월 </w:t>
      </w:r>
      <w:r w:rsidR="00061863" w:rsidRPr="00201DBA">
        <w:rPr>
          <w:rFonts w:ascii="돋움체" w:eastAsia="돋움체" w:hAnsi="돋움체"/>
          <w:sz w:val="24"/>
        </w:rPr>
        <w:t>12</w:t>
      </w:r>
      <w:r w:rsidR="00061863" w:rsidRPr="00201DBA">
        <w:rPr>
          <w:rFonts w:ascii="돋움체" w:eastAsia="돋움체" w:hAnsi="돋움체" w:hint="eastAsia"/>
          <w:sz w:val="24"/>
        </w:rPr>
        <w:t>만원</w:t>
      </w:r>
      <w:r w:rsidR="00201DBA" w:rsidRPr="00201DBA">
        <w:rPr>
          <w:rFonts w:ascii="돋움체" w:eastAsia="돋움체" w:hAnsi="돋움체" w:hint="eastAsia"/>
          <w:sz w:val="24"/>
        </w:rPr>
        <w:t>(사내식당 사용료 지원</w:t>
      </w:r>
      <w:r w:rsidR="002B6F1E">
        <w:rPr>
          <w:rFonts w:ascii="돋움체" w:eastAsia="돋움체" w:hAnsi="돋움체" w:hint="eastAsia"/>
          <w:sz w:val="24"/>
        </w:rPr>
        <w:t xml:space="preserve"> 별도</w:t>
      </w:r>
      <w:r w:rsidR="00201DBA" w:rsidRPr="00201DBA">
        <w:rPr>
          <w:rFonts w:ascii="돋움체" w:eastAsia="돋움체" w:hAnsi="돋움체" w:hint="eastAsia"/>
          <w:sz w:val="24"/>
        </w:rPr>
        <w:t>)</w:t>
      </w:r>
      <w:r>
        <w:rPr>
          <w:rFonts w:ascii="돋움체" w:eastAsia="돋움체" w:hAnsi="돋움체"/>
          <w:sz w:val="24"/>
        </w:rPr>
        <w:t>,</w:t>
      </w:r>
      <w:r w:rsidR="00EC6E60" w:rsidRPr="00201DBA">
        <w:rPr>
          <w:rFonts w:ascii="돋움체" w:eastAsia="돋움체" w:hAnsi="돋움체"/>
          <w:sz w:val="24"/>
        </w:rPr>
        <w:t xml:space="preserve"> 4대보험</w:t>
      </w:r>
      <w:r w:rsidR="00201DBA" w:rsidRPr="00201DBA">
        <w:rPr>
          <w:rFonts w:ascii="돋움체" w:eastAsia="돋움체" w:hAnsi="돋움체"/>
          <w:sz w:val="24"/>
        </w:rPr>
        <w:t xml:space="preserve">, </w:t>
      </w:r>
    </w:p>
    <w:p w:rsidR="00805824" w:rsidRDefault="00805824" w:rsidP="00805824">
      <w:pPr>
        <w:shd w:val="clear" w:color="auto" w:fill="FFFFFF"/>
        <w:spacing w:after="0" w:line="384" w:lineRule="auto"/>
        <w:ind w:leftChars="200" w:left="400" w:firstLineChars="600" w:firstLine="1440"/>
        <w:jc w:val="left"/>
        <w:textAlignment w:val="baseline"/>
        <w:rPr>
          <w:rFonts w:ascii="돋움체" w:eastAsia="돋움체" w:hAnsi="돋움체"/>
          <w:sz w:val="24"/>
        </w:rPr>
      </w:pPr>
      <w:r>
        <w:rPr>
          <w:rFonts w:ascii="돋움체" w:eastAsia="돋움체" w:hAnsi="돋움체" w:hint="eastAsia"/>
          <w:sz w:val="24"/>
        </w:rPr>
        <w:t xml:space="preserve"> </w:t>
      </w:r>
      <w:r w:rsidR="00EC6E60" w:rsidRPr="00201DBA">
        <w:rPr>
          <w:rFonts w:ascii="돋움체" w:eastAsia="돋움체" w:hAnsi="돋움체"/>
          <w:sz w:val="24"/>
        </w:rPr>
        <w:t xml:space="preserve">단체상해보험(의료실비 포함), </w:t>
      </w:r>
      <w:r w:rsidR="002B6F1E">
        <w:rPr>
          <w:rFonts w:ascii="돋움체" w:eastAsia="돋움체" w:hAnsi="돋움체" w:hint="eastAsia"/>
          <w:sz w:val="24"/>
        </w:rPr>
        <w:t xml:space="preserve">복지포인트(년간 </w:t>
      </w:r>
      <w:r w:rsidR="002B6F1E">
        <w:rPr>
          <w:rFonts w:ascii="돋움체" w:eastAsia="돋움체" w:hAnsi="돋움체"/>
          <w:sz w:val="24"/>
        </w:rPr>
        <w:t>50</w:t>
      </w:r>
      <w:r w:rsidR="002B6F1E">
        <w:rPr>
          <w:rFonts w:ascii="돋움체" w:eastAsia="돋움체" w:hAnsi="돋움체" w:hint="eastAsia"/>
          <w:sz w:val="24"/>
        </w:rPr>
        <w:t>만원)</w:t>
      </w:r>
      <w:r w:rsidR="002B6F1E">
        <w:rPr>
          <w:rFonts w:ascii="돋움체" w:eastAsia="돋움체" w:hAnsi="돋움체"/>
          <w:sz w:val="24"/>
        </w:rPr>
        <w:t xml:space="preserve">, </w:t>
      </w:r>
    </w:p>
    <w:p w:rsidR="00EC6E60" w:rsidRPr="00201DBA" w:rsidRDefault="002B6F1E" w:rsidP="00805824">
      <w:pPr>
        <w:shd w:val="clear" w:color="auto" w:fill="FFFFFF"/>
        <w:spacing w:after="0" w:line="384" w:lineRule="auto"/>
        <w:ind w:leftChars="200" w:left="400" w:firstLineChars="600" w:firstLine="1440"/>
        <w:jc w:val="left"/>
        <w:textAlignment w:val="baseline"/>
        <w:rPr>
          <w:rFonts w:ascii="돋움체" w:eastAsia="돋움체" w:hAnsi="돋움체" w:cs="굴림"/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돋움체" w:eastAsia="돋움체" w:hAnsi="돋움체" w:hint="eastAsia"/>
          <w:sz w:val="24"/>
        </w:rPr>
        <w:t xml:space="preserve"> </w:t>
      </w:r>
      <w:r w:rsidR="00805824">
        <w:rPr>
          <w:rFonts w:ascii="돋움체" w:eastAsia="돋움체" w:hAnsi="돋움체" w:hint="eastAsia"/>
          <w:sz w:val="24"/>
        </w:rPr>
        <w:t xml:space="preserve">경조사 </w:t>
      </w:r>
      <w:r>
        <w:rPr>
          <w:rFonts w:ascii="돋움체" w:eastAsia="돋움체" w:hAnsi="돋움체" w:hint="eastAsia"/>
          <w:sz w:val="24"/>
        </w:rPr>
        <w:t>지원,</w:t>
      </w:r>
      <w:r w:rsidR="00805824">
        <w:rPr>
          <w:rFonts w:ascii="돋움체" w:eastAsia="돋움체" w:hAnsi="돋움체"/>
          <w:sz w:val="24"/>
        </w:rPr>
        <w:t xml:space="preserve"> </w:t>
      </w:r>
      <w:r>
        <w:rPr>
          <w:rFonts w:ascii="돋움체" w:eastAsia="돋움체" w:hAnsi="돋움체" w:hint="eastAsia"/>
          <w:sz w:val="24"/>
        </w:rPr>
        <w:t>장례지원 서비스,</w:t>
      </w:r>
      <w:r w:rsidR="00805824">
        <w:rPr>
          <w:rFonts w:ascii="돋움체" w:eastAsia="돋움체" w:hAnsi="돋움체"/>
          <w:sz w:val="24"/>
        </w:rPr>
        <w:t xml:space="preserve"> </w:t>
      </w:r>
      <w:r w:rsidR="00805824">
        <w:rPr>
          <w:rFonts w:ascii="돋움체" w:eastAsia="돋움체" w:hAnsi="돋움체" w:hint="eastAsia"/>
          <w:sz w:val="24"/>
        </w:rPr>
        <w:t>건강검진,</w:t>
      </w:r>
      <w:r w:rsidR="00805824">
        <w:rPr>
          <w:rFonts w:ascii="돋움체" w:eastAsia="돋움체" w:hAnsi="돋움체"/>
          <w:sz w:val="24"/>
        </w:rPr>
        <w:t xml:space="preserve"> </w:t>
      </w:r>
      <w:r w:rsidR="00EC6E60" w:rsidRPr="00201DBA">
        <w:rPr>
          <w:rFonts w:ascii="돋움체" w:eastAsia="돋움체" w:hAnsi="돋움체"/>
          <w:sz w:val="24"/>
        </w:rPr>
        <w:t xml:space="preserve">동호회, 통근버스 </w:t>
      </w:r>
    </w:p>
    <w:p w:rsidR="00122B4F" w:rsidRPr="00201DBA" w:rsidRDefault="0088490C" w:rsidP="00E15395">
      <w:pPr>
        <w:shd w:val="clear" w:color="auto" w:fill="FFFFFF"/>
        <w:spacing w:beforeLines="50" w:before="120" w:after="0" w:line="384" w:lineRule="auto"/>
        <w:textAlignment w:val="baseline"/>
        <w:rPr>
          <w:rFonts w:ascii="돋움체" w:eastAsia="돋움체" w:hAnsi="돋움체" w:cs="굴림"/>
          <w:color w:val="000000"/>
          <w:kern w:val="0"/>
          <w:szCs w:val="20"/>
        </w:rPr>
      </w:pPr>
      <w:r w:rsidRPr="00201DBA">
        <w:rPr>
          <w:rFonts w:ascii="돋움체" w:eastAsia="돋움체" w:hAnsi="돋움체" w:cs="굴림"/>
          <w:b/>
          <w:bCs/>
          <w:color w:val="000000"/>
          <w:kern w:val="0"/>
          <w:sz w:val="28"/>
          <w:szCs w:val="28"/>
          <w:shd w:val="clear" w:color="auto" w:fill="FFFFFF"/>
        </w:rPr>
        <w:t>4</w:t>
      </w:r>
      <w:r w:rsidR="00122B4F" w:rsidRPr="00201DBA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>.</w:t>
      </w:r>
      <w:r w:rsidR="00F85346" w:rsidRPr="00201DBA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 전형</w:t>
      </w:r>
      <w:r w:rsidR="00515E5E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>일정</w:t>
      </w:r>
    </w:p>
    <w:p w:rsidR="00805824" w:rsidRPr="00E15395" w:rsidRDefault="00805824" w:rsidP="00515E5E">
      <w:pPr>
        <w:shd w:val="clear" w:color="auto" w:fill="FFFFFF"/>
        <w:spacing w:after="0" w:line="384" w:lineRule="auto"/>
        <w:ind w:firstLineChars="200" w:firstLine="480"/>
        <w:textAlignment w:val="baseline"/>
        <w:rPr>
          <w:rFonts w:ascii="돋움체" w:eastAsia="돋움체" w:hAnsi="돋움체" w:cs="굴림"/>
          <w:b/>
          <w:color w:val="0000FF"/>
          <w:kern w:val="0"/>
          <w:sz w:val="28"/>
          <w:szCs w:val="28"/>
          <w:shd w:val="clear" w:color="auto" w:fill="FFFFFF"/>
        </w:rPr>
      </w:pPr>
      <w:r w:rsidRPr="00201DBA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- </w:t>
      </w: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지원</w:t>
      </w:r>
      <w:r w:rsidRPr="00201DBA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서</w:t>
      </w:r>
      <w:r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(이력서)</w:t>
      </w:r>
      <w:r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proofErr w:type="gramStart"/>
      <w:r w:rsidRPr="00201DBA"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  <w:t xml:space="preserve">접수 </w:t>
      </w:r>
      <w:r w:rsidRPr="00201DBA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>:</w:t>
      </w:r>
      <w:proofErr w:type="gramEnd"/>
      <w:r w:rsidRPr="00201DBA">
        <w:rPr>
          <w:rFonts w:ascii="돋움체" w:eastAsia="돋움체" w:hAnsi="돋움체" w:cs="굴림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E15395">
        <w:rPr>
          <w:rFonts w:ascii="돋움체" w:eastAsia="돋움체" w:hAnsi="돋움체" w:cs="굴림" w:hint="eastAsia"/>
          <w:b/>
          <w:color w:val="0000FF"/>
          <w:kern w:val="0"/>
          <w:sz w:val="28"/>
          <w:szCs w:val="28"/>
          <w:shd w:val="clear" w:color="auto" w:fill="FFFFFF"/>
        </w:rPr>
        <w:t>2018.</w:t>
      </w:r>
      <w:r w:rsidR="00D52873">
        <w:rPr>
          <w:rFonts w:ascii="돋움체" w:eastAsia="돋움체" w:hAnsi="돋움체" w:cs="굴림"/>
          <w:b/>
          <w:color w:val="0000FF"/>
          <w:kern w:val="0"/>
          <w:sz w:val="28"/>
          <w:szCs w:val="28"/>
          <w:shd w:val="clear" w:color="auto" w:fill="FFFFFF"/>
        </w:rPr>
        <w:t>7</w:t>
      </w:r>
      <w:r w:rsidRPr="00E15395">
        <w:rPr>
          <w:rFonts w:ascii="돋움체" w:eastAsia="돋움체" w:hAnsi="돋움체" w:cs="굴림" w:hint="eastAsia"/>
          <w:b/>
          <w:color w:val="0000FF"/>
          <w:kern w:val="0"/>
          <w:sz w:val="28"/>
          <w:szCs w:val="28"/>
          <w:shd w:val="clear" w:color="auto" w:fill="FFFFFF"/>
        </w:rPr>
        <w:t>.</w:t>
      </w:r>
      <w:r w:rsidR="00D52873">
        <w:rPr>
          <w:rFonts w:ascii="돋움체" w:eastAsia="돋움체" w:hAnsi="돋움체" w:cs="굴림"/>
          <w:b/>
          <w:color w:val="0000FF"/>
          <w:kern w:val="0"/>
          <w:sz w:val="28"/>
          <w:szCs w:val="28"/>
          <w:shd w:val="clear" w:color="auto" w:fill="FFFFFF"/>
        </w:rPr>
        <w:t>31</w:t>
      </w:r>
      <w:r w:rsidRPr="00E15395">
        <w:rPr>
          <w:rFonts w:ascii="돋움체" w:eastAsia="돋움체" w:hAnsi="돋움체" w:cs="굴림" w:hint="eastAsia"/>
          <w:b/>
          <w:color w:val="0000FF"/>
          <w:kern w:val="0"/>
          <w:sz w:val="28"/>
          <w:szCs w:val="28"/>
          <w:shd w:val="clear" w:color="auto" w:fill="FFFFFF"/>
        </w:rPr>
        <w:t>(火)~ 2018.</w:t>
      </w:r>
      <w:r w:rsidR="00D52873">
        <w:rPr>
          <w:rFonts w:ascii="돋움체" w:eastAsia="돋움체" w:hAnsi="돋움체" w:cs="굴림"/>
          <w:b/>
          <w:color w:val="0000FF"/>
          <w:kern w:val="0"/>
          <w:sz w:val="28"/>
          <w:szCs w:val="28"/>
          <w:shd w:val="clear" w:color="auto" w:fill="FFFFFF"/>
        </w:rPr>
        <w:t>8</w:t>
      </w:r>
      <w:r w:rsidR="00D52873">
        <w:rPr>
          <w:rFonts w:ascii="돋움체" w:eastAsia="돋움체" w:hAnsi="돋움체" w:cs="굴림" w:hint="eastAsia"/>
          <w:b/>
          <w:color w:val="0000FF"/>
          <w:kern w:val="0"/>
          <w:sz w:val="28"/>
          <w:szCs w:val="28"/>
          <w:shd w:val="clear" w:color="auto" w:fill="FFFFFF"/>
        </w:rPr>
        <w:t>.8</w:t>
      </w:r>
      <w:r w:rsidRPr="00E15395">
        <w:rPr>
          <w:rFonts w:ascii="돋움체" w:eastAsia="돋움체" w:hAnsi="돋움체" w:cs="굴림" w:hint="eastAsia"/>
          <w:b/>
          <w:color w:val="0000FF"/>
          <w:kern w:val="0"/>
          <w:sz w:val="28"/>
          <w:szCs w:val="28"/>
          <w:shd w:val="clear" w:color="auto" w:fill="FFFFFF"/>
        </w:rPr>
        <w:t>(</w:t>
      </w:r>
      <w:r w:rsidR="00D52873">
        <w:rPr>
          <w:rFonts w:ascii="돋움체" w:eastAsia="돋움체" w:hAnsi="돋움체" w:cs="굴림" w:hint="eastAsia"/>
          <w:b/>
          <w:color w:val="0000FF"/>
          <w:kern w:val="0"/>
          <w:sz w:val="28"/>
          <w:szCs w:val="28"/>
          <w:shd w:val="clear" w:color="auto" w:fill="FFFFFF"/>
        </w:rPr>
        <w:t>水</w:t>
      </w:r>
      <w:r w:rsidRPr="00E15395">
        <w:rPr>
          <w:rFonts w:ascii="돋움체" w:eastAsia="돋움체" w:hAnsi="돋움체" w:cs="굴림" w:hint="eastAsia"/>
          <w:b/>
          <w:color w:val="0000FF"/>
          <w:kern w:val="0"/>
          <w:sz w:val="28"/>
          <w:szCs w:val="28"/>
          <w:shd w:val="clear" w:color="auto" w:fill="FFFFFF"/>
        </w:rPr>
        <w:t>)</w:t>
      </w:r>
    </w:p>
    <w:p w:rsidR="00397A48" w:rsidRPr="00201DBA" w:rsidRDefault="00805824" w:rsidP="00805824">
      <w:pPr>
        <w:shd w:val="clear" w:color="auto" w:fill="FFFFFF"/>
        <w:spacing w:after="0" w:line="384" w:lineRule="auto"/>
        <w:textAlignment w:val="baseline"/>
        <w:rPr>
          <w:rFonts w:ascii="돋움체" w:eastAsia="돋움체" w:hAnsi="돋움체" w:cs="굴림"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>
        <w:rPr>
          <w:rFonts w:ascii="돋움체" w:eastAsia="돋움체" w:hAnsi="돋움체" w:cs="굴림"/>
          <w:bCs/>
          <w:color w:val="000000"/>
          <w:kern w:val="0"/>
          <w:sz w:val="24"/>
          <w:szCs w:val="24"/>
          <w:shd w:val="clear" w:color="auto" w:fill="FFFFFF"/>
        </w:rPr>
        <w:t xml:space="preserve">    * </w:t>
      </w:r>
      <w:r w:rsidR="002B6F1E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>1차 서류전형</w:t>
      </w:r>
      <w:r w:rsidR="002B6F1E">
        <w:rPr>
          <w:rFonts w:ascii="돋움체" w:eastAsia="돋움체" w:hAnsi="돋움체" w:cs="굴림"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397A48" w:rsidRPr="00201DBA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 xml:space="preserve">→ </w:t>
      </w:r>
      <w:r w:rsidR="002B6F1E">
        <w:rPr>
          <w:rFonts w:ascii="돋움체" w:eastAsia="돋움체" w:hAnsi="돋움체" w:cs="굴림"/>
          <w:bCs/>
          <w:color w:val="000000"/>
          <w:kern w:val="0"/>
          <w:sz w:val="24"/>
          <w:szCs w:val="24"/>
          <w:shd w:val="clear" w:color="auto" w:fill="FFFFFF"/>
        </w:rPr>
        <w:t>2</w:t>
      </w:r>
      <w:r w:rsidR="002B6F1E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 xml:space="preserve">차 </w:t>
      </w:r>
      <w:proofErr w:type="spellStart"/>
      <w:r w:rsidR="00397A48" w:rsidRPr="00201DBA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>인적성</w:t>
      </w:r>
      <w:proofErr w:type="spellEnd"/>
      <w:r w:rsidR="00397A48" w:rsidRPr="00201DBA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 xml:space="preserve"> 검사 →</w:t>
      </w:r>
      <w:r w:rsidR="00397A48" w:rsidRPr="00201DBA">
        <w:rPr>
          <w:rFonts w:ascii="돋움체" w:eastAsia="돋움체" w:hAnsi="돋움체" w:cs="굴림"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2B6F1E">
        <w:rPr>
          <w:rFonts w:ascii="돋움체" w:eastAsia="돋움체" w:hAnsi="돋움체" w:cs="굴림"/>
          <w:bCs/>
          <w:color w:val="000000"/>
          <w:kern w:val="0"/>
          <w:sz w:val="24"/>
          <w:szCs w:val="24"/>
          <w:shd w:val="clear" w:color="auto" w:fill="FFFFFF"/>
        </w:rPr>
        <w:t>3</w:t>
      </w:r>
      <w:r w:rsidR="002B6F1E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 xml:space="preserve">차 </w:t>
      </w:r>
      <w:r w:rsidR="00397A48" w:rsidRPr="00201DBA">
        <w:rPr>
          <w:rFonts w:ascii="돋움체" w:eastAsia="돋움체" w:hAnsi="돋움체" w:cs="굴림"/>
          <w:bCs/>
          <w:color w:val="000000"/>
          <w:kern w:val="0"/>
          <w:sz w:val="24"/>
          <w:szCs w:val="24"/>
          <w:shd w:val="clear" w:color="auto" w:fill="FFFFFF"/>
        </w:rPr>
        <w:t>면접</w:t>
      </w:r>
      <w:r w:rsidR="0088490C" w:rsidRPr="00201DBA">
        <w:rPr>
          <w:rFonts w:ascii="돋움체" w:eastAsia="돋움체" w:hAnsi="돋움체" w:cs="굴림"/>
          <w:bCs/>
          <w:color w:val="000000"/>
          <w:kern w:val="0"/>
          <w:sz w:val="24"/>
          <w:szCs w:val="24"/>
          <w:shd w:val="clear" w:color="auto" w:fill="FFFFFF"/>
        </w:rPr>
        <w:t>(</w:t>
      </w:r>
      <w:proofErr w:type="spellStart"/>
      <w:r w:rsidR="002B6F1E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>필요시</w:t>
      </w:r>
      <w:proofErr w:type="spellEnd"/>
      <w:r w:rsidR="002B6F1E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2B6F1E">
        <w:rPr>
          <w:rFonts w:ascii="돋움체" w:eastAsia="돋움체" w:hAnsi="돋움체" w:cs="굴림"/>
          <w:bCs/>
          <w:color w:val="000000"/>
          <w:kern w:val="0"/>
          <w:sz w:val="24"/>
          <w:szCs w:val="24"/>
          <w:shd w:val="clear" w:color="auto" w:fill="FFFFFF"/>
        </w:rPr>
        <w:t>PC</w:t>
      </w:r>
      <w:r w:rsidR="0088490C" w:rsidRPr="00201DBA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>자판</w:t>
      </w:r>
      <w:r w:rsidR="002B6F1E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88490C" w:rsidRPr="00201DBA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>테스트)</w:t>
      </w:r>
    </w:p>
    <w:p w:rsidR="00397A48" w:rsidRPr="00201DBA" w:rsidRDefault="00397A48" w:rsidP="00805824">
      <w:pPr>
        <w:shd w:val="clear" w:color="auto" w:fill="FFFFFF"/>
        <w:spacing w:after="0" w:line="384" w:lineRule="auto"/>
        <w:ind w:firstLineChars="300" w:firstLine="720"/>
        <w:textAlignment w:val="baseline"/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201DBA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805824" w:rsidRPr="00201DBA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>→</w:t>
      </w:r>
      <w:r w:rsidR="00805824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201DBA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>4</w:t>
      </w:r>
      <w:r w:rsidRPr="00201DBA">
        <w:rPr>
          <w:rFonts w:ascii="돋움체" w:eastAsia="돋움체" w:hAnsi="돋움체" w:cs="굴림"/>
          <w:bCs/>
          <w:color w:val="000000"/>
          <w:kern w:val="0"/>
          <w:sz w:val="24"/>
          <w:szCs w:val="24"/>
          <w:shd w:val="clear" w:color="auto" w:fill="FFFFFF"/>
        </w:rPr>
        <w:t xml:space="preserve">차 </w:t>
      </w:r>
      <w:r w:rsidR="002B6F1E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 xml:space="preserve">채용 </w:t>
      </w:r>
      <w:r w:rsidRPr="00201DBA">
        <w:rPr>
          <w:rFonts w:ascii="돋움체" w:eastAsia="돋움체" w:hAnsi="돋움체" w:cs="굴림"/>
          <w:bCs/>
          <w:color w:val="000000"/>
          <w:kern w:val="0"/>
          <w:sz w:val="24"/>
          <w:szCs w:val="24"/>
          <w:shd w:val="clear" w:color="auto" w:fill="FFFFFF"/>
        </w:rPr>
        <w:t xml:space="preserve">건강검진 </w:t>
      </w:r>
      <w:r w:rsidRPr="00201DBA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 xml:space="preserve">→ </w:t>
      </w:r>
      <w:r w:rsidRPr="00201DBA">
        <w:rPr>
          <w:rFonts w:ascii="돋움체" w:eastAsia="돋움체" w:hAnsi="돋움체" w:cs="굴림"/>
          <w:bCs/>
          <w:color w:val="000000"/>
          <w:kern w:val="0"/>
          <w:sz w:val="24"/>
          <w:szCs w:val="24"/>
          <w:shd w:val="clear" w:color="auto" w:fill="FFFFFF"/>
        </w:rPr>
        <w:t>최종 발표</w:t>
      </w:r>
      <w:r w:rsidRPr="00201DBA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 w:rsidR="00107BA5" w:rsidRPr="00201DBA" w:rsidRDefault="00756DD8" w:rsidP="00E15395">
      <w:pPr>
        <w:shd w:val="clear" w:color="auto" w:fill="FFFFFF"/>
        <w:spacing w:after="0" w:line="384" w:lineRule="auto"/>
        <w:ind w:firstLineChars="200" w:firstLine="440"/>
        <w:textAlignment w:val="baseline"/>
        <w:rPr>
          <w:rFonts w:ascii="돋움체" w:eastAsia="돋움체" w:hAnsi="돋움체" w:cs="굴림"/>
          <w:color w:val="000000"/>
          <w:kern w:val="0"/>
          <w:sz w:val="24"/>
          <w:szCs w:val="24"/>
          <w:shd w:val="clear" w:color="auto" w:fill="FFFFFF"/>
        </w:rPr>
      </w:pPr>
      <w:r w:rsidRPr="00201DBA"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※ </w:t>
      </w:r>
      <w:r w:rsidR="00870A29" w:rsidRPr="00201DBA"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당사사정에 따라서 일정은 변경될 수 있음, 합∙불자는 </w:t>
      </w:r>
      <w:r w:rsidR="002D0B28" w:rsidRPr="00201DBA">
        <w:rPr>
          <w:rFonts w:ascii="돋움체" w:eastAsia="돋움체" w:hAnsi="돋움체" w:cs="굴림"/>
          <w:color w:val="000000"/>
          <w:kern w:val="0"/>
          <w:sz w:val="22"/>
        </w:rPr>
        <w:t xml:space="preserve">개별 </w:t>
      </w:r>
      <w:r w:rsidR="00870A29" w:rsidRPr="00201DBA"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문자 </w:t>
      </w:r>
      <w:r w:rsidR="002D0B28" w:rsidRPr="00201DBA">
        <w:rPr>
          <w:rFonts w:ascii="돋움체" w:eastAsia="돋움체" w:hAnsi="돋움체" w:cs="굴림"/>
          <w:color w:val="000000"/>
          <w:kern w:val="0"/>
          <w:sz w:val="22"/>
        </w:rPr>
        <w:t>통보 예정</w:t>
      </w:r>
    </w:p>
    <w:p w:rsidR="00122B4F" w:rsidRPr="00201DBA" w:rsidRDefault="00122B4F" w:rsidP="00C72CF9">
      <w:pPr>
        <w:shd w:val="clear" w:color="auto" w:fill="FFFFFF"/>
        <w:spacing w:beforeLines="100" w:before="240" w:after="0" w:line="384" w:lineRule="auto"/>
        <w:textAlignment w:val="baseline"/>
        <w:rPr>
          <w:rFonts w:ascii="돋움체" w:eastAsia="돋움체" w:hAnsi="돋움체" w:cs="굴림"/>
          <w:color w:val="000000"/>
          <w:kern w:val="0"/>
          <w:szCs w:val="20"/>
        </w:rPr>
      </w:pPr>
      <w:r w:rsidRPr="00201DBA">
        <w:rPr>
          <w:rFonts w:ascii="돋움체" w:eastAsia="돋움체" w:hAnsi="돋움체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5. </w:t>
      </w:r>
      <w:r w:rsidRPr="00201DBA">
        <w:rPr>
          <w:rFonts w:ascii="돋움체" w:eastAsia="돋움체" w:hAnsi="돋움체" w:cs="굴림"/>
          <w:b/>
          <w:bCs/>
          <w:color w:val="000000"/>
          <w:kern w:val="0"/>
          <w:sz w:val="28"/>
          <w:szCs w:val="28"/>
          <w:shd w:val="clear" w:color="auto" w:fill="FFFFFF"/>
        </w:rPr>
        <w:t>제출서류 및 지원방법</w:t>
      </w:r>
    </w:p>
    <w:p w:rsidR="00122B4F" w:rsidRPr="00201DBA" w:rsidRDefault="00397A48" w:rsidP="002B6F1E">
      <w:pPr>
        <w:shd w:val="clear" w:color="auto" w:fill="FFFFFF"/>
        <w:spacing w:after="0" w:line="384" w:lineRule="auto"/>
        <w:ind w:firstLineChars="200" w:firstLine="480"/>
        <w:textAlignment w:val="baseline"/>
        <w:rPr>
          <w:rFonts w:ascii="돋움체" w:eastAsia="돋움체" w:hAnsi="돋움체" w:cs="굴림"/>
          <w:bCs/>
          <w:color w:val="000000"/>
          <w:kern w:val="0"/>
          <w:sz w:val="24"/>
          <w:szCs w:val="24"/>
          <w:shd w:val="clear" w:color="auto" w:fill="FFFFFF"/>
        </w:rPr>
      </w:pPr>
      <w:r w:rsidRPr="00201DBA">
        <w:rPr>
          <w:rFonts w:ascii="돋움체" w:eastAsia="돋움체" w:hAnsi="돋움체" w:cs="굴림"/>
          <w:b/>
          <w:bCs/>
          <w:color w:val="000000"/>
          <w:kern w:val="0"/>
          <w:sz w:val="24"/>
          <w:szCs w:val="24"/>
          <w:shd w:val="clear" w:color="auto" w:fill="FFFFFF"/>
        </w:rPr>
        <w:t>-</w:t>
      </w:r>
      <w:r w:rsidR="00122B4F" w:rsidRPr="00201DBA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proofErr w:type="gramStart"/>
      <w:r w:rsidR="00E15395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 xml:space="preserve">제출서류 </w:t>
      </w:r>
      <w:r w:rsidR="00E15395">
        <w:rPr>
          <w:rFonts w:ascii="돋움체" w:eastAsia="돋움체" w:hAnsi="돋움체" w:cs="굴림"/>
          <w:bCs/>
          <w:color w:val="000000"/>
          <w:kern w:val="0"/>
          <w:sz w:val="24"/>
          <w:szCs w:val="24"/>
          <w:shd w:val="clear" w:color="auto" w:fill="FFFFFF"/>
        </w:rPr>
        <w:t>:</w:t>
      </w:r>
      <w:proofErr w:type="gramEnd"/>
      <w:r w:rsidR="00E15395">
        <w:rPr>
          <w:rFonts w:ascii="돋움체" w:eastAsia="돋움체" w:hAnsi="돋움체" w:cs="굴림"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170CBD" w:rsidRPr="00201DBA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 xml:space="preserve">당사 </w:t>
      </w:r>
      <w:r w:rsidR="00122B4F" w:rsidRPr="00201DBA">
        <w:rPr>
          <w:rFonts w:ascii="돋움체" w:eastAsia="돋움체" w:hAnsi="돋움체" w:cs="굴림"/>
          <w:bCs/>
          <w:color w:val="000000"/>
          <w:kern w:val="0"/>
          <w:sz w:val="24"/>
          <w:szCs w:val="24"/>
          <w:shd w:val="clear" w:color="auto" w:fill="FFFFFF"/>
        </w:rPr>
        <w:t xml:space="preserve">입사지원서 </w:t>
      </w:r>
      <w:r w:rsidR="002B6F1E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 xml:space="preserve">양식 </w:t>
      </w:r>
      <w:r w:rsidR="00122B4F" w:rsidRPr="00201DBA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>1</w:t>
      </w:r>
      <w:r w:rsidR="00122B4F" w:rsidRPr="00201DBA">
        <w:rPr>
          <w:rFonts w:ascii="돋움체" w:eastAsia="돋움체" w:hAnsi="돋움체" w:cs="굴림"/>
          <w:bCs/>
          <w:color w:val="000000"/>
          <w:kern w:val="0"/>
          <w:sz w:val="24"/>
          <w:szCs w:val="24"/>
          <w:shd w:val="clear" w:color="auto" w:fill="FFFFFF"/>
        </w:rPr>
        <w:t>부</w:t>
      </w:r>
      <w:r w:rsidR="00122B4F" w:rsidRPr="00201DBA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>(</w:t>
      </w:r>
      <w:r w:rsidR="00122B4F" w:rsidRPr="00201DBA">
        <w:rPr>
          <w:rFonts w:ascii="돋움체" w:eastAsia="돋움체" w:hAnsi="돋움체" w:cs="굴림"/>
          <w:bCs/>
          <w:color w:val="000000"/>
          <w:kern w:val="0"/>
          <w:sz w:val="24"/>
          <w:szCs w:val="24"/>
          <w:shd w:val="clear" w:color="auto" w:fill="FFFFFF"/>
        </w:rPr>
        <w:t>붙임 참고</w:t>
      </w:r>
      <w:r w:rsidR="00122B4F" w:rsidRPr="00201DBA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>)</w:t>
      </w:r>
    </w:p>
    <w:p w:rsidR="00122B4F" w:rsidRPr="00201DBA" w:rsidRDefault="00397A48" w:rsidP="002B6F1E">
      <w:pPr>
        <w:shd w:val="clear" w:color="auto" w:fill="FFFFFF"/>
        <w:spacing w:after="0" w:line="384" w:lineRule="auto"/>
        <w:ind w:firstLineChars="200" w:firstLine="480"/>
        <w:textAlignment w:val="baseline"/>
        <w:rPr>
          <w:rFonts w:ascii="돋움체" w:eastAsia="돋움체" w:hAnsi="돋움체" w:cs="굴림"/>
          <w:color w:val="000000"/>
          <w:kern w:val="0"/>
          <w:szCs w:val="20"/>
        </w:rPr>
      </w:pPr>
      <w:r w:rsidRPr="00201DBA">
        <w:rPr>
          <w:rFonts w:ascii="돋움체" w:eastAsia="돋움체" w:hAnsi="돋움체" w:cs="굴림"/>
          <w:bCs/>
          <w:color w:val="000000"/>
          <w:kern w:val="0"/>
          <w:sz w:val="24"/>
          <w:szCs w:val="24"/>
          <w:shd w:val="clear" w:color="auto" w:fill="FFFFFF"/>
        </w:rPr>
        <w:t xml:space="preserve">- </w:t>
      </w:r>
      <w:proofErr w:type="gramStart"/>
      <w:r w:rsidR="00E15395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 xml:space="preserve">지원방법 </w:t>
      </w:r>
      <w:r w:rsidR="00E15395">
        <w:rPr>
          <w:rFonts w:ascii="돋움체" w:eastAsia="돋움체" w:hAnsi="돋움체" w:cs="굴림"/>
          <w:bCs/>
          <w:color w:val="000000"/>
          <w:kern w:val="0"/>
          <w:sz w:val="24"/>
          <w:szCs w:val="24"/>
          <w:shd w:val="clear" w:color="auto" w:fill="FFFFFF"/>
        </w:rPr>
        <w:t>:</w:t>
      </w:r>
      <w:proofErr w:type="gramEnd"/>
      <w:r w:rsidR="00E15395">
        <w:rPr>
          <w:rFonts w:ascii="돋움체" w:eastAsia="돋움체" w:hAnsi="돋움체" w:cs="굴림"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proofErr w:type="spellStart"/>
      <w:r w:rsidR="00122B4F" w:rsidRPr="00201DBA">
        <w:rPr>
          <w:rFonts w:ascii="돋움체" w:eastAsia="돋움체" w:hAnsi="돋움체" w:cs="굴림"/>
          <w:bCs/>
          <w:color w:val="000000"/>
          <w:kern w:val="0"/>
          <w:sz w:val="24"/>
          <w:szCs w:val="24"/>
          <w:shd w:val="clear" w:color="auto" w:fill="FFFFFF"/>
        </w:rPr>
        <w:t>이메일로</w:t>
      </w:r>
      <w:proofErr w:type="spellEnd"/>
      <w:r w:rsidR="00122B4F" w:rsidRPr="00201DBA">
        <w:rPr>
          <w:rFonts w:ascii="돋움체" w:eastAsia="돋움체" w:hAnsi="돋움체" w:cs="굴림"/>
          <w:bCs/>
          <w:color w:val="000000"/>
          <w:kern w:val="0"/>
          <w:sz w:val="24"/>
          <w:szCs w:val="24"/>
          <w:shd w:val="clear" w:color="auto" w:fill="FFFFFF"/>
        </w:rPr>
        <w:t xml:space="preserve"> 지원서 송부</w:t>
      </w:r>
      <w:r w:rsidRPr="00201DBA">
        <w:rPr>
          <w:rFonts w:ascii="돋움체" w:eastAsia="돋움체" w:hAnsi="돋움체" w:cs="굴림" w:hint="eastAsia"/>
          <w:bCs/>
          <w:color w:val="000000"/>
          <w:kern w:val="0"/>
          <w:sz w:val="24"/>
          <w:szCs w:val="24"/>
          <w:shd w:val="clear" w:color="auto" w:fill="FFFFFF"/>
        </w:rPr>
        <w:t xml:space="preserve"> (</w:t>
      </w:r>
      <w:hyperlink r:id="rId11" w:history="1">
        <w:r w:rsidR="00A9559A" w:rsidRPr="00201DBA">
          <w:rPr>
            <w:rStyle w:val="a5"/>
            <w:rFonts w:ascii="돋움체" w:eastAsia="돋움체" w:hAnsi="돋움체" w:hint="eastAsia"/>
            <w:sz w:val="24"/>
            <w:szCs w:val="24"/>
          </w:rPr>
          <w:t>openhands@openhands.co.kr</w:t>
        </w:r>
      </w:hyperlink>
      <w:r w:rsidRPr="00201DBA">
        <w:rPr>
          <w:rStyle w:val="a5"/>
          <w:rFonts w:ascii="돋움체" w:eastAsia="돋움체" w:hAnsi="돋움체"/>
          <w:sz w:val="24"/>
          <w:szCs w:val="24"/>
        </w:rPr>
        <w:t>)</w:t>
      </w:r>
    </w:p>
    <w:p w:rsidR="00170CBD" w:rsidRPr="001F0E48" w:rsidRDefault="00170CBD" w:rsidP="00E15395">
      <w:pPr>
        <w:shd w:val="clear" w:color="auto" w:fill="FFFFFF"/>
        <w:spacing w:after="0" w:line="384" w:lineRule="auto"/>
        <w:ind w:firstLineChars="300" w:firstLine="660"/>
        <w:textAlignment w:val="baseline"/>
        <w:rPr>
          <w:rFonts w:ascii="돋움체" w:eastAsia="돋움체" w:hAnsi="돋움체" w:cs="굴림"/>
          <w:b/>
          <w:color w:val="000000"/>
          <w:kern w:val="0"/>
          <w:sz w:val="22"/>
        </w:rPr>
      </w:pPr>
      <w:r w:rsidRPr="00201DBA"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 </w:t>
      </w:r>
      <w:r w:rsidR="00E15395" w:rsidRPr="001F0E48">
        <w:rPr>
          <w:rFonts w:ascii="돋움체" w:eastAsia="돋움체" w:hAnsi="돋움체" w:cs="굴림"/>
          <w:b/>
          <w:color w:val="000000"/>
          <w:kern w:val="0"/>
          <w:sz w:val="22"/>
        </w:rPr>
        <w:t>[</w:t>
      </w:r>
      <w:proofErr w:type="gramStart"/>
      <w:r w:rsidRPr="001F0E48">
        <w:rPr>
          <w:rFonts w:ascii="돋움체" w:eastAsia="돋움체" w:hAnsi="돋움체" w:cs="굴림" w:hint="eastAsia"/>
          <w:b/>
          <w:color w:val="000000"/>
          <w:kern w:val="0"/>
          <w:sz w:val="22"/>
        </w:rPr>
        <w:t>파일명</w:t>
      </w:r>
      <w:r w:rsidR="002B6F1E" w:rsidRPr="001F0E48">
        <w:rPr>
          <w:rFonts w:ascii="돋움체" w:eastAsia="돋움체" w:hAnsi="돋움체" w:cs="굴림" w:hint="eastAsia"/>
          <w:b/>
          <w:color w:val="000000"/>
          <w:kern w:val="0"/>
          <w:sz w:val="22"/>
        </w:rPr>
        <w:t xml:space="preserve"> :</w:t>
      </w:r>
      <w:proofErr w:type="gramEnd"/>
      <w:r w:rsidRPr="001F0E48">
        <w:rPr>
          <w:rFonts w:ascii="돋움체" w:eastAsia="돋움체" w:hAnsi="돋움체" w:cs="굴림" w:hint="eastAsia"/>
          <w:b/>
          <w:color w:val="000000"/>
          <w:kern w:val="0"/>
          <w:sz w:val="22"/>
        </w:rPr>
        <w:t xml:space="preserve"> 이름_생년월일_지원분야로 1개의 파일서식만 </w:t>
      </w:r>
      <w:r w:rsidR="00473B5A" w:rsidRPr="001F0E48">
        <w:rPr>
          <w:rFonts w:ascii="돋움체" w:eastAsia="돋움체" w:hAnsi="돋움체" w:cs="굴림" w:hint="eastAsia"/>
          <w:b/>
          <w:color w:val="000000"/>
          <w:kern w:val="0"/>
          <w:sz w:val="22"/>
        </w:rPr>
        <w:t>첨부</w:t>
      </w:r>
      <w:r w:rsidR="00E15395" w:rsidRPr="001F0E48">
        <w:rPr>
          <w:rFonts w:ascii="돋움체" w:eastAsia="돋움체" w:hAnsi="돋움체" w:cs="굴림" w:hint="eastAsia"/>
          <w:b/>
          <w:color w:val="000000"/>
          <w:kern w:val="0"/>
          <w:sz w:val="22"/>
        </w:rPr>
        <w:t>]</w:t>
      </w:r>
    </w:p>
    <w:p w:rsidR="00F26E25" w:rsidRDefault="00E15395" w:rsidP="00E15395">
      <w:pPr>
        <w:shd w:val="clear" w:color="auto" w:fill="FFFFFF"/>
        <w:spacing w:after="0" w:line="384" w:lineRule="auto"/>
        <w:ind w:firstLine="480"/>
        <w:textAlignment w:val="baseline"/>
        <w:rPr>
          <w:rFonts w:ascii="돋움체" w:eastAsia="돋움체" w:hAnsi="돋움체"/>
          <w:sz w:val="24"/>
          <w:szCs w:val="24"/>
        </w:rPr>
      </w:pPr>
      <w:r w:rsidRPr="00E15395">
        <w:rPr>
          <w:rFonts w:ascii="돋움체" w:eastAsia="돋움체" w:hAnsi="돋움체"/>
          <w:sz w:val="24"/>
          <w:szCs w:val="24"/>
        </w:rPr>
        <w:t xml:space="preserve">- </w:t>
      </w:r>
      <w:proofErr w:type="gramStart"/>
      <w:r w:rsidRPr="00E15395">
        <w:rPr>
          <w:rFonts w:ascii="돋움체" w:eastAsia="돋움체" w:hAnsi="돋움체" w:hint="eastAsia"/>
          <w:sz w:val="24"/>
          <w:szCs w:val="24"/>
        </w:rPr>
        <w:t xml:space="preserve">문의 </w:t>
      </w:r>
      <w:r w:rsidR="00805824" w:rsidRPr="00E15395">
        <w:rPr>
          <w:rFonts w:ascii="돋움체" w:eastAsia="돋움체" w:hAnsi="돋움체"/>
          <w:sz w:val="24"/>
          <w:szCs w:val="24"/>
        </w:rPr>
        <w:t>:</w:t>
      </w:r>
      <w:proofErr w:type="gramEnd"/>
      <w:r w:rsidR="00805824" w:rsidRPr="00E15395">
        <w:rPr>
          <w:rFonts w:ascii="돋움체" w:eastAsia="돋움체" w:hAnsi="돋움체"/>
          <w:sz w:val="24"/>
          <w:szCs w:val="24"/>
        </w:rPr>
        <w:t xml:space="preserve"> </w:t>
      </w:r>
      <w:proofErr w:type="spellStart"/>
      <w:r w:rsidR="00805824" w:rsidRPr="00E15395">
        <w:rPr>
          <w:rFonts w:ascii="돋움체" w:eastAsia="돋움체" w:hAnsi="돋움체" w:hint="eastAsia"/>
          <w:sz w:val="24"/>
          <w:szCs w:val="24"/>
        </w:rPr>
        <w:t>오픈핸즈</w:t>
      </w:r>
      <w:proofErr w:type="spellEnd"/>
      <w:r w:rsidR="00805824" w:rsidRPr="00E15395">
        <w:rPr>
          <w:rFonts w:ascii="돋움체" w:eastAsia="돋움체" w:hAnsi="돋움체" w:hint="eastAsia"/>
          <w:sz w:val="24"/>
          <w:szCs w:val="24"/>
        </w:rPr>
        <w:t xml:space="preserve"> </w:t>
      </w:r>
      <w:proofErr w:type="spellStart"/>
      <w:r w:rsidR="00170CBD" w:rsidRPr="00E15395">
        <w:rPr>
          <w:rFonts w:ascii="돋움체" w:eastAsia="돋움체" w:hAnsi="돋움체" w:hint="eastAsia"/>
          <w:sz w:val="24"/>
          <w:szCs w:val="24"/>
        </w:rPr>
        <w:t>경영지원팀</w:t>
      </w:r>
      <w:proofErr w:type="spellEnd"/>
      <w:r w:rsidR="00170CBD" w:rsidRPr="00E15395">
        <w:rPr>
          <w:rFonts w:ascii="돋움체" w:eastAsia="돋움체" w:hAnsi="돋움체" w:hint="eastAsia"/>
          <w:sz w:val="24"/>
          <w:szCs w:val="24"/>
        </w:rPr>
        <w:t xml:space="preserve"> </w:t>
      </w:r>
      <w:r w:rsidR="002D5EF1" w:rsidRPr="00E15395">
        <w:rPr>
          <w:rFonts w:ascii="돋움체" w:eastAsia="돋움체" w:hAnsi="돋움체" w:hint="eastAsia"/>
          <w:sz w:val="24"/>
          <w:szCs w:val="24"/>
        </w:rPr>
        <w:t>이지은</w:t>
      </w:r>
      <w:r w:rsidR="00783071" w:rsidRPr="00E15395">
        <w:rPr>
          <w:rFonts w:ascii="돋움체" w:eastAsia="돋움체" w:hAnsi="돋움체" w:hint="eastAsia"/>
          <w:sz w:val="24"/>
          <w:szCs w:val="24"/>
        </w:rPr>
        <w:t xml:space="preserve"> </w:t>
      </w:r>
      <w:r w:rsidR="002D5EF1" w:rsidRPr="00E15395">
        <w:rPr>
          <w:rFonts w:ascii="돋움체" w:eastAsia="돋움체" w:hAnsi="돋움체" w:hint="eastAsia"/>
          <w:sz w:val="24"/>
          <w:szCs w:val="24"/>
        </w:rPr>
        <w:t>주임</w:t>
      </w:r>
      <w:r w:rsidR="00397A48" w:rsidRPr="00E15395">
        <w:rPr>
          <w:rFonts w:ascii="돋움체" w:eastAsia="돋움체" w:hAnsi="돋움체" w:hint="eastAsia"/>
          <w:sz w:val="24"/>
          <w:szCs w:val="24"/>
        </w:rPr>
        <w:t xml:space="preserve"> </w:t>
      </w:r>
      <w:r w:rsidR="00170CBD" w:rsidRPr="00E15395">
        <w:rPr>
          <w:rFonts w:ascii="돋움체" w:eastAsia="돋움체" w:hAnsi="돋움체" w:hint="eastAsia"/>
          <w:sz w:val="24"/>
          <w:szCs w:val="24"/>
        </w:rPr>
        <w:t>(☎</w:t>
      </w:r>
      <w:r w:rsidR="00397A48" w:rsidRPr="00E15395">
        <w:rPr>
          <w:rFonts w:ascii="돋움체" w:eastAsia="돋움체" w:hAnsi="돋움체" w:hint="eastAsia"/>
          <w:sz w:val="24"/>
          <w:szCs w:val="24"/>
        </w:rPr>
        <w:t xml:space="preserve"> </w:t>
      </w:r>
      <w:r w:rsidR="00170CBD" w:rsidRPr="00E15395">
        <w:rPr>
          <w:rFonts w:ascii="돋움체" w:eastAsia="돋움체" w:hAnsi="돋움체" w:hint="eastAsia"/>
          <w:sz w:val="24"/>
          <w:szCs w:val="24"/>
        </w:rPr>
        <w:t>02-6</w:t>
      </w:r>
      <w:r w:rsidR="00884EC7" w:rsidRPr="00E15395">
        <w:rPr>
          <w:rFonts w:ascii="돋움체" w:eastAsia="돋움체" w:hAnsi="돋움체" w:hint="eastAsia"/>
          <w:sz w:val="24"/>
          <w:szCs w:val="24"/>
        </w:rPr>
        <w:t>155</w:t>
      </w:r>
      <w:r w:rsidR="00170CBD" w:rsidRPr="00E15395">
        <w:rPr>
          <w:rFonts w:ascii="돋움체" w:eastAsia="돋움체" w:hAnsi="돋움체" w:hint="eastAsia"/>
          <w:sz w:val="24"/>
          <w:szCs w:val="24"/>
        </w:rPr>
        <w:t>-</w:t>
      </w:r>
      <w:r w:rsidR="002D5EF1" w:rsidRPr="00E15395">
        <w:rPr>
          <w:rFonts w:ascii="돋움체" w:eastAsia="돋움체" w:hAnsi="돋움체" w:hint="eastAsia"/>
          <w:sz w:val="24"/>
          <w:szCs w:val="24"/>
        </w:rPr>
        <w:t>6446</w:t>
      </w:r>
      <w:r w:rsidR="00170CBD" w:rsidRPr="00E15395">
        <w:rPr>
          <w:rFonts w:ascii="돋움체" w:eastAsia="돋움체" w:hAnsi="돋움체" w:hint="eastAsia"/>
          <w:sz w:val="24"/>
          <w:szCs w:val="24"/>
        </w:rPr>
        <w:t>)</w:t>
      </w:r>
    </w:p>
    <w:p w:rsidR="001F0E48" w:rsidRPr="001F0E48" w:rsidRDefault="001F0E48" w:rsidP="001F0E48">
      <w:pPr>
        <w:shd w:val="clear" w:color="auto" w:fill="FFFFFF"/>
        <w:spacing w:after="0" w:line="384" w:lineRule="auto"/>
        <w:textAlignment w:val="baseline"/>
        <w:rPr>
          <w:rFonts w:ascii="돋움체" w:eastAsia="돋움체" w:hAnsi="돋움체"/>
          <w:sz w:val="24"/>
        </w:rPr>
      </w:pPr>
      <w:r w:rsidRPr="001F0E48">
        <w:rPr>
          <w:rFonts w:ascii="돋움체" w:eastAsia="돋움체" w:hAnsi="돋움체" w:hint="eastAsia"/>
          <w:sz w:val="24"/>
        </w:rPr>
        <w:t xml:space="preserve"> </w:t>
      </w:r>
      <w:r w:rsidRPr="001F0E48">
        <w:rPr>
          <w:rFonts w:ascii="돋움체" w:eastAsia="돋움체" w:hAnsi="돋움체"/>
          <w:sz w:val="24"/>
        </w:rPr>
        <w:t xml:space="preserve">   </w:t>
      </w:r>
      <w:r>
        <w:rPr>
          <w:rFonts w:ascii="돋움체" w:eastAsia="돋움체" w:hAnsi="돋움체"/>
          <w:sz w:val="24"/>
        </w:rPr>
        <w:t xml:space="preserve">- </w:t>
      </w:r>
      <w:proofErr w:type="spellStart"/>
      <w:r w:rsidRPr="001F0E48">
        <w:rPr>
          <w:rFonts w:ascii="돋움체" w:eastAsia="돋움체" w:hAnsi="돋움체"/>
          <w:sz w:val="24"/>
        </w:rPr>
        <w:t>오픈핸즈</w:t>
      </w:r>
      <w:proofErr w:type="spellEnd"/>
      <w:r w:rsidRPr="001F0E48">
        <w:rPr>
          <w:rFonts w:ascii="돋움체" w:eastAsia="돋움체" w:hAnsi="돋움체"/>
          <w:sz w:val="24"/>
        </w:rPr>
        <w:t xml:space="preserve"> </w:t>
      </w:r>
      <w:proofErr w:type="gramStart"/>
      <w:r w:rsidRPr="001F0E48">
        <w:rPr>
          <w:rFonts w:ascii="돋움체" w:eastAsia="돋움체" w:hAnsi="돋움체" w:hint="eastAsia"/>
          <w:sz w:val="24"/>
        </w:rPr>
        <w:t xml:space="preserve">홈페이지 </w:t>
      </w:r>
      <w:r w:rsidRPr="001F0E48">
        <w:rPr>
          <w:rFonts w:ascii="돋움체" w:eastAsia="돋움체" w:hAnsi="돋움체"/>
          <w:sz w:val="24"/>
        </w:rPr>
        <w:t>:</w:t>
      </w:r>
      <w:proofErr w:type="gramEnd"/>
      <w:r w:rsidRPr="001F0E48">
        <w:rPr>
          <w:rFonts w:ascii="돋움체" w:eastAsia="돋움체" w:hAnsi="돋움체"/>
          <w:sz w:val="24"/>
        </w:rPr>
        <w:t xml:space="preserve"> </w:t>
      </w:r>
      <w:r w:rsidRPr="001F0E48">
        <w:rPr>
          <w:rFonts w:ascii="돋움체" w:eastAsia="돋움체" w:hAnsi="돋움체" w:hint="eastAsia"/>
          <w:sz w:val="24"/>
        </w:rPr>
        <w:t>www.</w:t>
      </w:r>
      <w:r w:rsidRPr="001F0E48">
        <w:rPr>
          <w:rFonts w:ascii="돋움체" w:eastAsia="돋움체" w:hAnsi="돋움체"/>
          <w:sz w:val="24"/>
        </w:rPr>
        <w:t>openhands.co.kr</w:t>
      </w:r>
    </w:p>
    <w:p w:rsidR="00E27566" w:rsidRDefault="00E15395" w:rsidP="00E27566">
      <w:pPr>
        <w:shd w:val="clear" w:color="auto" w:fill="FFFFFF"/>
        <w:spacing w:after="0" w:line="384" w:lineRule="auto"/>
        <w:ind w:firstLineChars="200" w:firstLine="480"/>
        <w:textAlignment w:val="baseline"/>
        <w:rPr>
          <w:rFonts w:ascii="돋움체" w:eastAsia="돋움체" w:hAnsi="돋움체"/>
          <w:sz w:val="24"/>
        </w:rPr>
      </w:pPr>
      <w:r>
        <w:rPr>
          <w:rFonts w:ascii="맑은 고딕" w:eastAsia="맑은 고딕" w:hAnsi="맑은 고딕" w:hint="eastAsia"/>
          <w:sz w:val="24"/>
        </w:rPr>
        <w:t>※</w:t>
      </w:r>
      <w:r>
        <w:rPr>
          <w:rFonts w:ascii="돋움체" w:eastAsia="돋움체" w:hAnsi="돋움체"/>
          <w:sz w:val="24"/>
        </w:rPr>
        <w:t xml:space="preserve"> </w:t>
      </w:r>
      <w:r w:rsidRPr="00201DBA">
        <w:rPr>
          <w:rFonts w:ascii="돋움체" w:eastAsia="돋움체" w:hAnsi="돋움체" w:hint="eastAsia"/>
          <w:sz w:val="24"/>
        </w:rPr>
        <w:t>지원서상 허위기재가 있는 경우, 합격이 취소될 수 있습니다.</w:t>
      </w:r>
    </w:p>
    <w:p w:rsidR="00AB110A" w:rsidRPr="00E27566" w:rsidRDefault="00AB110A" w:rsidP="00AB110A">
      <w:pPr>
        <w:shd w:val="clear" w:color="auto" w:fill="FFFFFF"/>
        <w:spacing w:beforeLines="100" w:before="240" w:after="0" w:line="384" w:lineRule="auto"/>
        <w:ind w:firstLineChars="200" w:firstLine="480"/>
        <w:jc w:val="right"/>
        <w:textAlignment w:val="baseline"/>
        <w:rPr>
          <w:rFonts w:ascii="돋움체" w:eastAsia="돋움체" w:hAnsi="돋움체"/>
          <w:sz w:val="24"/>
        </w:rPr>
      </w:pPr>
      <w:r>
        <w:rPr>
          <w:rFonts w:ascii="돋움체" w:eastAsia="돋움체" w:hAnsi="돋움체"/>
          <w:sz w:val="24"/>
        </w:rPr>
        <w:t xml:space="preserve">- </w:t>
      </w:r>
      <w:r>
        <w:rPr>
          <w:rFonts w:ascii="돋움체" w:eastAsia="돋움체" w:hAnsi="돋움체" w:hint="eastAsia"/>
          <w:sz w:val="24"/>
        </w:rPr>
        <w:t xml:space="preserve">이 상 </w:t>
      </w:r>
      <w:r>
        <w:rPr>
          <w:rFonts w:ascii="돋움체" w:eastAsia="돋움체" w:hAnsi="돋움체"/>
          <w:sz w:val="24"/>
        </w:rPr>
        <w:t>-</w:t>
      </w:r>
    </w:p>
    <w:sectPr w:rsidR="00AB110A" w:rsidRPr="00E27566" w:rsidSect="00122B4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ED1" w:rsidRDefault="00417ED1" w:rsidP="00F44245">
      <w:pPr>
        <w:spacing w:after="0" w:line="240" w:lineRule="auto"/>
      </w:pPr>
      <w:r>
        <w:separator/>
      </w:r>
    </w:p>
  </w:endnote>
  <w:endnote w:type="continuationSeparator" w:id="0">
    <w:p w:rsidR="00417ED1" w:rsidRDefault="00417ED1" w:rsidP="00F44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Y각헤드라인M">
    <w:altName w:val="바탕"/>
    <w:charset w:val="81"/>
    <w:family w:val="roman"/>
    <w:pitch w:val="variable"/>
    <w:sig w:usb0="00000000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ED1" w:rsidRDefault="00417ED1" w:rsidP="00F44245">
      <w:pPr>
        <w:spacing w:after="0" w:line="240" w:lineRule="auto"/>
      </w:pPr>
      <w:r>
        <w:separator/>
      </w:r>
    </w:p>
  </w:footnote>
  <w:footnote w:type="continuationSeparator" w:id="0">
    <w:p w:rsidR="00417ED1" w:rsidRDefault="00417ED1" w:rsidP="00F44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03725"/>
    <w:multiLevelType w:val="hybridMultilevel"/>
    <w:tmpl w:val="20060EFE"/>
    <w:lvl w:ilvl="0" w:tplc="C5A25C08">
      <w:start w:val="3"/>
      <w:numFmt w:val="bullet"/>
      <w:lvlText w:val="-"/>
      <w:lvlJc w:val="left"/>
      <w:pPr>
        <w:ind w:left="760" w:hanging="360"/>
      </w:pPr>
      <w:rPr>
        <w:rFonts w:ascii="돋움체" w:eastAsia="돋움체" w:hAnsi="돋움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28156829"/>
    <w:multiLevelType w:val="hybridMultilevel"/>
    <w:tmpl w:val="B33E07EC"/>
    <w:lvl w:ilvl="0" w:tplc="913E7AC8">
      <w:start w:val="5"/>
      <w:numFmt w:val="bullet"/>
      <w:lvlText w:val="-"/>
      <w:lvlJc w:val="left"/>
      <w:pPr>
        <w:ind w:left="775" w:hanging="360"/>
      </w:pPr>
      <w:rPr>
        <w:rFonts w:ascii="돋움체" w:eastAsia="돋움체" w:hAnsi="돋움체" w:cs="굴림" w:hint="eastAsia"/>
        <w:b/>
        <w:color w:val="000000"/>
        <w:sz w:val="28"/>
      </w:rPr>
    </w:lvl>
    <w:lvl w:ilvl="1" w:tplc="04090003" w:tentative="1">
      <w:start w:val="1"/>
      <w:numFmt w:val="bullet"/>
      <w:lvlText w:val=""/>
      <w:lvlJc w:val="left"/>
      <w:pPr>
        <w:ind w:left="121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5" w:hanging="400"/>
      </w:pPr>
      <w:rPr>
        <w:rFonts w:ascii="Wingdings" w:hAnsi="Wingdings" w:hint="default"/>
      </w:rPr>
    </w:lvl>
  </w:abstractNum>
  <w:abstractNum w:abstractNumId="2">
    <w:nsid w:val="406A6681"/>
    <w:multiLevelType w:val="hybridMultilevel"/>
    <w:tmpl w:val="D63C45E8"/>
    <w:lvl w:ilvl="0" w:tplc="F9EEE208">
      <w:start w:val="3"/>
      <w:numFmt w:val="bullet"/>
      <w:lvlText w:val=""/>
      <w:lvlJc w:val="left"/>
      <w:pPr>
        <w:ind w:left="760" w:hanging="360"/>
      </w:pPr>
      <w:rPr>
        <w:rFonts w:ascii="Wingdings" w:eastAsia="돋움체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412E5583"/>
    <w:multiLevelType w:val="hybridMultilevel"/>
    <w:tmpl w:val="43DE0950"/>
    <w:lvl w:ilvl="0" w:tplc="1F54466E">
      <w:numFmt w:val="bullet"/>
      <w:lvlText w:val=""/>
      <w:lvlJc w:val="left"/>
      <w:pPr>
        <w:ind w:left="380" w:hanging="360"/>
      </w:pPr>
      <w:rPr>
        <w:rFonts w:ascii="Wingdings" w:eastAsia="돋움체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8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20" w:hanging="400"/>
      </w:pPr>
      <w:rPr>
        <w:rFonts w:ascii="Wingdings" w:hAnsi="Wingdings" w:hint="default"/>
      </w:rPr>
    </w:lvl>
  </w:abstractNum>
  <w:abstractNum w:abstractNumId="4">
    <w:nsid w:val="425027A7"/>
    <w:multiLevelType w:val="hybridMultilevel"/>
    <w:tmpl w:val="9738C942"/>
    <w:lvl w:ilvl="0" w:tplc="3B4C21D0">
      <w:numFmt w:val="bullet"/>
      <w:lvlText w:val=""/>
      <w:lvlJc w:val="left"/>
      <w:pPr>
        <w:ind w:left="380" w:hanging="360"/>
      </w:pPr>
      <w:rPr>
        <w:rFonts w:ascii="Wingdings" w:eastAsia="돋움체" w:hAnsi="Wingdings" w:cs="굴림" w:hint="default"/>
        <w:b w:val="0"/>
        <w:color w:val="000000"/>
        <w:sz w:val="22"/>
      </w:rPr>
    </w:lvl>
    <w:lvl w:ilvl="1" w:tplc="04090003" w:tentative="1">
      <w:start w:val="1"/>
      <w:numFmt w:val="bullet"/>
      <w:lvlText w:val=""/>
      <w:lvlJc w:val="left"/>
      <w:pPr>
        <w:ind w:left="8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20" w:hanging="400"/>
      </w:pPr>
      <w:rPr>
        <w:rFonts w:ascii="Wingdings" w:hAnsi="Wingdings" w:hint="default"/>
      </w:rPr>
    </w:lvl>
  </w:abstractNum>
  <w:abstractNum w:abstractNumId="5">
    <w:nsid w:val="666205A4"/>
    <w:multiLevelType w:val="hybridMultilevel"/>
    <w:tmpl w:val="55B6983C"/>
    <w:lvl w:ilvl="0" w:tplc="88A2271A">
      <w:start w:val="5"/>
      <w:numFmt w:val="bullet"/>
      <w:lvlText w:val="-"/>
      <w:lvlJc w:val="left"/>
      <w:pPr>
        <w:ind w:left="840" w:hanging="360"/>
      </w:pPr>
      <w:rPr>
        <w:rFonts w:ascii="돋움체" w:eastAsia="돋움체" w:hAnsi="돋움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4F"/>
    <w:rsid w:val="00001BA0"/>
    <w:rsid w:val="0001571F"/>
    <w:rsid w:val="00016B2C"/>
    <w:rsid w:val="00017D4D"/>
    <w:rsid w:val="00024E0A"/>
    <w:rsid w:val="00036B0C"/>
    <w:rsid w:val="00046D63"/>
    <w:rsid w:val="00061863"/>
    <w:rsid w:val="00064FB4"/>
    <w:rsid w:val="000675D8"/>
    <w:rsid w:val="00074CF0"/>
    <w:rsid w:val="00084624"/>
    <w:rsid w:val="00092672"/>
    <w:rsid w:val="00093B2C"/>
    <w:rsid w:val="000968FF"/>
    <w:rsid w:val="000A1113"/>
    <w:rsid w:val="000A3DCE"/>
    <w:rsid w:val="000A573E"/>
    <w:rsid w:val="000B5500"/>
    <w:rsid w:val="000C09E1"/>
    <w:rsid w:val="000D1942"/>
    <w:rsid w:val="000E17B6"/>
    <w:rsid w:val="000F61A3"/>
    <w:rsid w:val="001039CF"/>
    <w:rsid w:val="00107BA5"/>
    <w:rsid w:val="001105F0"/>
    <w:rsid w:val="00122A8E"/>
    <w:rsid w:val="00122B4F"/>
    <w:rsid w:val="0013025A"/>
    <w:rsid w:val="00133791"/>
    <w:rsid w:val="0014330E"/>
    <w:rsid w:val="001475DC"/>
    <w:rsid w:val="00151F42"/>
    <w:rsid w:val="001560A9"/>
    <w:rsid w:val="001707E4"/>
    <w:rsid w:val="00170CBD"/>
    <w:rsid w:val="001833F5"/>
    <w:rsid w:val="00195E5C"/>
    <w:rsid w:val="001978AF"/>
    <w:rsid w:val="001C42A1"/>
    <w:rsid w:val="001D016F"/>
    <w:rsid w:val="001D4927"/>
    <w:rsid w:val="001E7279"/>
    <w:rsid w:val="001F0E48"/>
    <w:rsid w:val="001F4A9A"/>
    <w:rsid w:val="00201DBA"/>
    <w:rsid w:val="00215A26"/>
    <w:rsid w:val="00217A2E"/>
    <w:rsid w:val="00225DB4"/>
    <w:rsid w:val="00225E32"/>
    <w:rsid w:val="00243115"/>
    <w:rsid w:val="00250151"/>
    <w:rsid w:val="0026397E"/>
    <w:rsid w:val="00266F77"/>
    <w:rsid w:val="002774EE"/>
    <w:rsid w:val="00280BFB"/>
    <w:rsid w:val="00297887"/>
    <w:rsid w:val="002A3765"/>
    <w:rsid w:val="002A38AC"/>
    <w:rsid w:val="002A5246"/>
    <w:rsid w:val="002B6F1E"/>
    <w:rsid w:val="002D0B28"/>
    <w:rsid w:val="002D5EF1"/>
    <w:rsid w:val="002F4765"/>
    <w:rsid w:val="0031334E"/>
    <w:rsid w:val="00316F86"/>
    <w:rsid w:val="00335EA7"/>
    <w:rsid w:val="003513ED"/>
    <w:rsid w:val="00353325"/>
    <w:rsid w:val="003777FA"/>
    <w:rsid w:val="00380388"/>
    <w:rsid w:val="00384BDA"/>
    <w:rsid w:val="00394529"/>
    <w:rsid w:val="00397A48"/>
    <w:rsid w:val="003A2280"/>
    <w:rsid w:val="003E69F5"/>
    <w:rsid w:val="003F34D3"/>
    <w:rsid w:val="003F64E7"/>
    <w:rsid w:val="00415CF2"/>
    <w:rsid w:val="00417ED1"/>
    <w:rsid w:val="00423CCD"/>
    <w:rsid w:val="0043017F"/>
    <w:rsid w:val="00432D44"/>
    <w:rsid w:val="00444198"/>
    <w:rsid w:val="00473B5A"/>
    <w:rsid w:val="004931F3"/>
    <w:rsid w:val="0049653C"/>
    <w:rsid w:val="004A4DF3"/>
    <w:rsid w:val="004C1A68"/>
    <w:rsid w:val="004E4C59"/>
    <w:rsid w:val="004F353F"/>
    <w:rsid w:val="00505C97"/>
    <w:rsid w:val="00507D5F"/>
    <w:rsid w:val="00514D8D"/>
    <w:rsid w:val="00515E5E"/>
    <w:rsid w:val="0051638B"/>
    <w:rsid w:val="00522000"/>
    <w:rsid w:val="005222B3"/>
    <w:rsid w:val="00525CA3"/>
    <w:rsid w:val="00535C34"/>
    <w:rsid w:val="00540158"/>
    <w:rsid w:val="00540703"/>
    <w:rsid w:val="00541052"/>
    <w:rsid w:val="00545065"/>
    <w:rsid w:val="0055456A"/>
    <w:rsid w:val="00554C84"/>
    <w:rsid w:val="00567ADB"/>
    <w:rsid w:val="0059537B"/>
    <w:rsid w:val="00596A33"/>
    <w:rsid w:val="005A3A16"/>
    <w:rsid w:val="005A3AA9"/>
    <w:rsid w:val="005B7FED"/>
    <w:rsid w:val="005C5326"/>
    <w:rsid w:val="005D2E1F"/>
    <w:rsid w:val="005E188F"/>
    <w:rsid w:val="005F13EF"/>
    <w:rsid w:val="005F1ED7"/>
    <w:rsid w:val="005F6FA8"/>
    <w:rsid w:val="005F7AD8"/>
    <w:rsid w:val="00612417"/>
    <w:rsid w:val="006140F1"/>
    <w:rsid w:val="006424D0"/>
    <w:rsid w:val="00644F95"/>
    <w:rsid w:val="006508A7"/>
    <w:rsid w:val="00655E4E"/>
    <w:rsid w:val="00662C38"/>
    <w:rsid w:val="0066471A"/>
    <w:rsid w:val="006756A5"/>
    <w:rsid w:val="0069313D"/>
    <w:rsid w:val="006A2573"/>
    <w:rsid w:val="006B58C9"/>
    <w:rsid w:val="006C00A9"/>
    <w:rsid w:val="006C24FE"/>
    <w:rsid w:val="006D0731"/>
    <w:rsid w:val="006E38C5"/>
    <w:rsid w:val="006F2B8B"/>
    <w:rsid w:val="006F7C4D"/>
    <w:rsid w:val="00733394"/>
    <w:rsid w:val="00756DD8"/>
    <w:rsid w:val="00783071"/>
    <w:rsid w:val="00796A6F"/>
    <w:rsid w:val="007A3E51"/>
    <w:rsid w:val="007A7AA1"/>
    <w:rsid w:val="007B33D6"/>
    <w:rsid w:val="007C25A7"/>
    <w:rsid w:val="007F4EFE"/>
    <w:rsid w:val="00805824"/>
    <w:rsid w:val="00807292"/>
    <w:rsid w:val="00833970"/>
    <w:rsid w:val="008548A2"/>
    <w:rsid w:val="00870A29"/>
    <w:rsid w:val="008721F8"/>
    <w:rsid w:val="008736AD"/>
    <w:rsid w:val="00873841"/>
    <w:rsid w:val="0088490C"/>
    <w:rsid w:val="00884EC7"/>
    <w:rsid w:val="00892537"/>
    <w:rsid w:val="00894F29"/>
    <w:rsid w:val="008D3802"/>
    <w:rsid w:val="008F4C8E"/>
    <w:rsid w:val="008F75D8"/>
    <w:rsid w:val="009461EC"/>
    <w:rsid w:val="00955052"/>
    <w:rsid w:val="00960808"/>
    <w:rsid w:val="00964309"/>
    <w:rsid w:val="00964828"/>
    <w:rsid w:val="00972F87"/>
    <w:rsid w:val="009D0B05"/>
    <w:rsid w:val="009D3E4E"/>
    <w:rsid w:val="009F1FA6"/>
    <w:rsid w:val="009F3D88"/>
    <w:rsid w:val="009F7DED"/>
    <w:rsid w:val="00A110E7"/>
    <w:rsid w:val="00A13C22"/>
    <w:rsid w:val="00A148CA"/>
    <w:rsid w:val="00A15EAB"/>
    <w:rsid w:val="00A62187"/>
    <w:rsid w:val="00A864C3"/>
    <w:rsid w:val="00A933B6"/>
    <w:rsid w:val="00A9559A"/>
    <w:rsid w:val="00AA1CE5"/>
    <w:rsid w:val="00AA3C8A"/>
    <w:rsid w:val="00AB110A"/>
    <w:rsid w:val="00AB223C"/>
    <w:rsid w:val="00AB6056"/>
    <w:rsid w:val="00AD347D"/>
    <w:rsid w:val="00AD48C4"/>
    <w:rsid w:val="00AE046E"/>
    <w:rsid w:val="00AE25AB"/>
    <w:rsid w:val="00B11D44"/>
    <w:rsid w:val="00B21701"/>
    <w:rsid w:val="00B22440"/>
    <w:rsid w:val="00B36A14"/>
    <w:rsid w:val="00B439BE"/>
    <w:rsid w:val="00B47781"/>
    <w:rsid w:val="00B47A0E"/>
    <w:rsid w:val="00B57DB0"/>
    <w:rsid w:val="00B635A9"/>
    <w:rsid w:val="00BA65B9"/>
    <w:rsid w:val="00BC6FB2"/>
    <w:rsid w:val="00BC72C4"/>
    <w:rsid w:val="00C02F38"/>
    <w:rsid w:val="00C17808"/>
    <w:rsid w:val="00C2064B"/>
    <w:rsid w:val="00C3714C"/>
    <w:rsid w:val="00C72081"/>
    <w:rsid w:val="00C72CF9"/>
    <w:rsid w:val="00C80CC0"/>
    <w:rsid w:val="00C831AD"/>
    <w:rsid w:val="00C83B6A"/>
    <w:rsid w:val="00C92C53"/>
    <w:rsid w:val="00CA57AB"/>
    <w:rsid w:val="00CC3EB7"/>
    <w:rsid w:val="00CE375D"/>
    <w:rsid w:val="00CE589B"/>
    <w:rsid w:val="00D36CE8"/>
    <w:rsid w:val="00D44818"/>
    <w:rsid w:val="00D4796B"/>
    <w:rsid w:val="00D52873"/>
    <w:rsid w:val="00D54B92"/>
    <w:rsid w:val="00D574C9"/>
    <w:rsid w:val="00D71825"/>
    <w:rsid w:val="00D741E0"/>
    <w:rsid w:val="00D86C02"/>
    <w:rsid w:val="00DA603F"/>
    <w:rsid w:val="00DC72F9"/>
    <w:rsid w:val="00E00E6D"/>
    <w:rsid w:val="00E15395"/>
    <w:rsid w:val="00E16801"/>
    <w:rsid w:val="00E26C35"/>
    <w:rsid w:val="00E27566"/>
    <w:rsid w:val="00E30745"/>
    <w:rsid w:val="00E31133"/>
    <w:rsid w:val="00E434A3"/>
    <w:rsid w:val="00E6549A"/>
    <w:rsid w:val="00E916BA"/>
    <w:rsid w:val="00EA6CB3"/>
    <w:rsid w:val="00EC6E60"/>
    <w:rsid w:val="00EE2A97"/>
    <w:rsid w:val="00EE6BC8"/>
    <w:rsid w:val="00EF283F"/>
    <w:rsid w:val="00EF5CAF"/>
    <w:rsid w:val="00F078D7"/>
    <w:rsid w:val="00F26E25"/>
    <w:rsid w:val="00F34AFC"/>
    <w:rsid w:val="00F44245"/>
    <w:rsid w:val="00F44DEA"/>
    <w:rsid w:val="00F44F44"/>
    <w:rsid w:val="00F611D2"/>
    <w:rsid w:val="00F66AC2"/>
    <w:rsid w:val="00F80676"/>
    <w:rsid w:val="00F83D1C"/>
    <w:rsid w:val="00F85346"/>
    <w:rsid w:val="00F940E5"/>
    <w:rsid w:val="00FA2F1A"/>
    <w:rsid w:val="00FB2C75"/>
    <w:rsid w:val="00FD3054"/>
    <w:rsid w:val="00FE723F"/>
    <w:rsid w:val="00FF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2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마름모"/>
    <w:basedOn w:val="a"/>
    <w:rsid w:val="00122B4F"/>
    <w:pPr>
      <w:shd w:val="clear" w:color="auto" w:fill="FFFFFF"/>
      <w:tabs>
        <w:tab w:val="left" w:pos="-26028"/>
        <w:tab w:val="left" w:pos="-25228"/>
        <w:tab w:val="left" w:pos="-24428"/>
        <w:tab w:val="left" w:pos="-23628"/>
        <w:tab w:val="left" w:pos="-22828"/>
        <w:tab w:val="left" w:pos="-22028"/>
        <w:tab w:val="left" w:pos="-21228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spacing w:after="0" w:line="384" w:lineRule="auto"/>
      <w:textAlignment w:val="baseline"/>
    </w:pPr>
    <w:rPr>
      <w:rFonts w:ascii="굴림" w:eastAsia="굴림" w:hAnsi="굴림" w:cs="굴림"/>
      <w:color w:val="000000"/>
      <w:spacing w:val="-10"/>
      <w:w w:val="95"/>
      <w:kern w:val="0"/>
      <w:sz w:val="28"/>
      <w:szCs w:val="28"/>
    </w:rPr>
  </w:style>
  <w:style w:type="paragraph" w:customStyle="1" w:styleId="a4">
    <w:name w:val="바탕글"/>
    <w:basedOn w:val="a"/>
    <w:rsid w:val="00122B4F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5">
    <w:name w:val="Hyperlink"/>
    <w:basedOn w:val="a0"/>
    <w:uiPriority w:val="99"/>
    <w:unhideWhenUsed/>
    <w:rsid w:val="00122B4F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122B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122B4F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122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F4424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F44245"/>
  </w:style>
  <w:style w:type="paragraph" w:styleId="a9">
    <w:name w:val="footer"/>
    <w:basedOn w:val="a"/>
    <w:link w:val="Char1"/>
    <w:uiPriority w:val="99"/>
    <w:unhideWhenUsed/>
    <w:rsid w:val="00F4424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F44245"/>
  </w:style>
  <w:style w:type="paragraph" w:styleId="aa">
    <w:name w:val="Normal (Web)"/>
    <w:basedOn w:val="a"/>
    <w:uiPriority w:val="99"/>
    <w:unhideWhenUsed/>
    <w:rsid w:val="009461E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0C09E1"/>
    <w:pPr>
      <w:ind w:leftChars="400" w:left="800"/>
    </w:pPr>
  </w:style>
  <w:style w:type="character" w:styleId="ac">
    <w:name w:val="Placeholder Text"/>
    <w:basedOn w:val="a0"/>
    <w:uiPriority w:val="99"/>
    <w:semiHidden/>
    <w:rsid w:val="00870A29"/>
    <w:rPr>
      <w:color w:val="808080"/>
    </w:rPr>
  </w:style>
  <w:style w:type="paragraph" w:styleId="ad">
    <w:name w:val="No Spacing"/>
    <w:uiPriority w:val="1"/>
    <w:qFormat/>
    <w:rsid w:val="00A15EAB"/>
    <w:pPr>
      <w:widowControl w:val="0"/>
      <w:wordWrap w:val="0"/>
      <w:autoSpaceDE w:val="0"/>
      <w:autoSpaceDN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2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마름모"/>
    <w:basedOn w:val="a"/>
    <w:rsid w:val="00122B4F"/>
    <w:pPr>
      <w:shd w:val="clear" w:color="auto" w:fill="FFFFFF"/>
      <w:tabs>
        <w:tab w:val="left" w:pos="-26028"/>
        <w:tab w:val="left" w:pos="-25228"/>
        <w:tab w:val="left" w:pos="-24428"/>
        <w:tab w:val="left" w:pos="-23628"/>
        <w:tab w:val="left" w:pos="-22828"/>
        <w:tab w:val="left" w:pos="-22028"/>
        <w:tab w:val="left" w:pos="-21228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spacing w:after="0" w:line="384" w:lineRule="auto"/>
      <w:textAlignment w:val="baseline"/>
    </w:pPr>
    <w:rPr>
      <w:rFonts w:ascii="굴림" w:eastAsia="굴림" w:hAnsi="굴림" w:cs="굴림"/>
      <w:color w:val="000000"/>
      <w:spacing w:val="-10"/>
      <w:w w:val="95"/>
      <w:kern w:val="0"/>
      <w:sz w:val="28"/>
      <w:szCs w:val="28"/>
    </w:rPr>
  </w:style>
  <w:style w:type="paragraph" w:customStyle="1" w:styleId="a4">
    <w:name w:val="바탕글"/>
    <w:basedOn w:val="a"/>
    <w:rsid w:val="00122B4F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5">
    <w:name w:val="Hyperlink"/>
    <w:basedOn w:val="a0"/>
    <w:uiPriority w:val="99"/>
    <w:unhideWhenUsed/>
    <w:rsid w:val="00122B4F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122B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122B4F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122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F4424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F44245"/>
  </w:style>
  <w:style w:type="paragraph" w:styleId="a9">
    <w:name w:val="footer"/>
    <w:basedOn w:val="a"/>
    <w:link w:val="Char1"/>
    <w:uiPriority w:val="99"/>
    <w:unhideWhenUsed/>
    <w:rsid w:val="00F4424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F44245"/>
  </w:style>
  <w:style w:type="paragraph" w:styleId="aa">
    <w:name w:val="Normal (Web)"/>
    <w:basedOn w:val="a"/>
    <w:uiPriority w:val="99"/>
    <w:unhideWhenUsed/>
    <w:rsid w:val="009461E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0C09E1"/>
    <w:pPr>
      <w:ind w:leftChars="400" w:left="800"/>
    </w:pPr>
  </w:style>
  <w:style w:type="character" w:styleId="ac">
    <w:name w:val="Placeholder Text"/>
    <w:basedOn w:val="a0"/>
    <w:uiPriority w:val="99"/>
    <w:semiHidden/>
    <w:rsid w:val="00870A29"/>
    <w:rPr>
      <w:color w:val="808080"/>
    </w:rPr>
  </w:style>
  <w:style w:type="paragraph" w:styleId="ad">
    <w:name w:val="No Spacing"/>
    <w:uiPriority w:val="1"/>
    <w:qFormat/>
    <w:rsid w:val="00A15EAB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penhands@openhands.co.k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0.gif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4719D-24FE-4F5B-AD0D-69F321A8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SangHee</dc:creator>
  <cp:lastModifiedBy>USER</cp:lastModifiedBy>
  <cp:revision>2</cp:revision>
  <cp:lastPrinted>2018-07-30T04:56:00Z</cp:lastPrinted>
  <dcterms:created xsi:type="dcterms:W3CDTF">2018-07-30T06:31:00Z</dcterms:created>
  <dcterms:modified xsi:type="dcterms:W3CDTF">2018-07-30T06:31:00Z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D:\1.인사\채용\채용공고\170227_오픈핸즈 AV관리, 환경미화 채용공고문.docx</vt:lpwstr>
  </property>
</Properties>
</file>