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left"/>
        <w:rPr>
          <w:rFonts w:asciiTheme="minorEastAsia" w:hAnsiTheme="minorEastAsia"/>
          <w:noProof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822627" cy="435667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</w:rPr>
        <w:t xml:space="preserve">                                                     </w:t>
      </w:r>
      <w:r>
        <w:rPr>
          <w:rFonts w:asciiTheme="minorEastAsia" w:hAnsiTheme="minorEastAsia"/>
          <w:noProof/>
        </w:rPr>
        <w:t xml:space="preserve">  </w:t>
      </w:r>
      <w:r>
        <w:rPr>
          <w:rFonts w:asciiTheme="minorEastAsia" w:hAnsiTheme="minorEastAsia"/>
          <w:noProof/>
        </w:rPr>
        <w:t xml:space="preserve">          </w:t>
      </w:r>
      <w:r>
        <w:rPr>
          <w:rFonts w:ascii="함초롬바탕"/>
          <w:noProof/>
        </w:rPr>
        <w:drawing>
          <wp:inline distT="0" distB="0" distL="0" distR="0">
            <wp:extent cx="1276350" cy="28575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57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42"/>
          <w:szCs w:val="42"/>
        </w:rPr>
      </w:pPr>
      <w:r>
        <w:rPr>
          <w:rFonts w:asciiTheme="minorEastAsia" w:hAnsiTheme="minorEastAsia"/>
          <w:b/>
          <w:sz w:val="42"/>
          <w:szCs w:val="42"/>
        </w:rPr>
        <w:t>2022</w:t>
      </w:r>
      <w:r>
        <w:rPr>
          <w:rFonts w:asciiTheme="minorEastAsia" w:hAnsiTheme="minorEastAsia"/>
          <w:b/>
          <w:sz w:val="42"/>
          <w:szCs w:val="42"/>
        </w:rPr>
        <w:t xml:space="preserve">년 </w:t>
      </w:r>
      <w:r>
        <w:rPr>
          <w:rFonts w:asciiTheme="minorEastAsia" w:hAnsiTheme="minorEastAsia"/>
          <w:b/>
          <w:sz w:val="42"/>
          <w:szCs w:val="42"/>
        </w:rPr>
        <w:t>IT</w:t>
      </w:r>
      <w:r>
        <w:rPr>
          <w:rFonts w:asciiTheme="minorEastAsia" w:hAnsiTheme="minorEastAsia"/>
          <w:b/>
          <w:sz w:val="42"/>
          <w:szCs w:val="42"/>
        </w:rPr>
        <w:t>경영사무</w:t>
      </w:r>
      <w:r>
        <w:rPr>
          <w:rFonts w:asciiTheme="minorEastAsia" w:hAnsiTheme="minorEastAsia"/>
          <w:b/>
          <w:sz w:val="42"/>
          <w:szCs w:val="42"/>
        </w:rPr>
        <w:t>지원과정 훈련생 모집</w:t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32"/>
          <w:szCs w:val="30"/>
        </w:rPr>
      </w:pPr>
      <w:r>
        <w:rPr>
          <w:rFonts w:asciiTheme="minorEastAsia" w:hAnsiTheme="minorEastAsia"/>
          <w:b/>
          <w:sz w:val="32"/>
          <w:szCs w:val="30"/>
        </w:rPr>
        <w:t xml:space="preserve">- </w:t>
      </w:r>
      <w:r>
        <w:rPr>
          <w:rFonts w:asciiTheme="minorEastAsia" w:hAnsiTheme="minorEastAsia"/>
          <w:b/>
          <w:sz w:val="32"/>
          <w:szCs w:val="32"/>
        </w:rPr>
        <w:t>SK</w:t>
      </w:r>
      <w:r>
        <w:rPr>
          <w:rFonts w:asciiTheme="minorEastAsia" w:hAnsiTheme="minorEastAsia"/>
          <w:b/>
          <w:sz w:val="32"/>
          <w:szCs w:val="32"/>
        </w:rPr>
        <w:t>쉴더스</w:t>
      </w:r>
      <w:r>
        <w:rPr>
          <w:rFonts w:hint="eastAsia"/>
          <w:sz w:val="32"/>
          <w:szCs w:val="32"/>
        </w:rPr>
        <w:t>㈜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취업연계,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전산회계</w:t>
      </w:r>
      <w:r>
        <w:rPr>
          <w:rFonts w:asciiTheme="minorEastAsia" w:hAnsiTheme="minorEastAsia"/>
          <w:b/>
          <w:sz w:val="32"/>
          <w:szCs w:val="30"/>
        </w:rPr>
        <w:t xml:space="preserve"> 자격증</w:t>
      </w:r>
      <w:r>
        <w:rPr>
          <w:rFonts w:asciiTheme="minorEastAsia" w:hAnsiTheme="minorEastAsia"/>
          <w:b/>
          <w:sz w:val="32"/>
          <w:szCs w:val="30"/>
        </w:rPr>
        <w:t xml:space="preserve"> 취득 대</w:t>
      </w:r>
      <w:r>
        <w:rPr>
          <w:rFonts w:asciiTheme="minorEastAsia" w:hAnsiTheme="minorEastAsia"/>
          <w:b/>
          <w:sz w:val="32"/>
          <w:szCs w:val="30"/>
        </w:rPr>
        <w:t xml:space="preserve">비 </w:t>
      </w:r>
      <w:r>
        <w:rPr>
          <w:rFonts w:asciiTheme="minorEastAsia" w:hAnsiTheme="minorEastAsia"/>
          <w:b/>
          <w:sz w:val="32"/>
          <w:szCs w:val="30"/>
        </w:rPr>
        <w:t>-</w:t>
      </w:r>
    </w:p>
    <w:p>
      <w:pPr>
        <w:wordWrap/>
        <w:jc w:val="center"/>
        <w:spacing w:after="0" w:line="240" w:lineRule="auto"/>
        <w:rPr>
          <w:rFonts w:asciiTheme="minorEastAsia" w:hAnsiTheme="minorEastAsia"/>
          <w:b/>
          <w:sz w:val="30"/>
          <w:szCs w:val="30"/>
        </w:rPr>
      </w:pPr>
    </w:p>
    <w:tbl>
      <w:tblPr>
        <w:tblStyle w:val="a3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>
        <w:tc>
          <w:tcPr>
            <w:tcW w:w="7655" w:type="dxa"/>
          </w:tcPr>
          <w:p>
            <w:pPr>
              <w:ind w:rightChars="-55" w:right="-110"/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</w:pP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[</w:t>
            </w: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SK(주) C&amp;C에서는 청년장애인들의 직무역량 육성 및 채용을 위한 ‘씨앗’ (SIAT : Smart IT Advanced Training)프로젝트를 운영하고 있습니다</w:t>
            </w:r>
            <w:r>
              <w:rPr>
                <w:rFonts w:asciiTheme="minorEastAsia" w:hAnsiTheme="minorEastAsia" w:cs="굴림"/>
                <w:b/>
                <w:bCs/>
                <w:color w:val="595959"/>
                <w:szCs w:val="20"/>
                <w:kern w:val="0"/>
              </w:rPr>
              <w:t>]</w:t>
            </w: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‘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이번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 xml:space="preserve">, 청년장애인들의 경영사무지원 직무역량 강화 및 채용을 위해 동참하는  </w:t>
            </w:r>
            <w:r>
              <w:rPr>
                <w:rFonts w:asciiTheme="minorEastAsia" w:hAnsiTheme="minorEastAsia" w:cs="굴림"/>
                <w:b/>
                <w:sz w:val="24"/>
                <w:szCs w:val="19"/>
                <w:kern w:val="0"/>
              </w:rPr>
              <w:t>SK쉴더스㈜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는 SK스퀘어(과거 SK텔레콤)의 자회</w:t>
            </w:r>
            <w:r>
              <w:rPr>
                <w:rFonts w:asciiTheme="minorEastAsia" w:hAnsiTheme="minorEastAsia" w:cs="굴림"/>
                <w:sz w:val="19"/>
                <w:szCs w:val="19"/>
                <w:kern w:val="0"/>
              </w:rPr>
              <w:t>사로서, 2021년 3월 SK인포섹과 ADT캡스의 합병을 통해 신설된 회사입니다. 에스원, KT텔레캅과 함께 우리나라 보안업계의 Big3 기업 중 하나입니다.</w:t>
            </w:r>
          </w:p>
          <w:p>
            <w:pPr>
              <w:wordWrap/>
              <w:snapToGrid w:val="0"/>
              <w:jc w:val="left"/>
              <w:spacing w:line="276" w:lineRule="auto"/>
              <w:textAlignment w:val="baseline"/>
              <w:rPr>
                <w:rFonts w:asciiTheme="minorEastAsia" w:hAnsiTheme="minorEastAsia" w:cs="굴림"/>
                <w:color w:val="595959"/>
                <w:sz w:val="19"/>
                <w:szCs w:val="19"/>
                <w:kern w:val="0"/>
              </w:rPr>
            </w:pPr>
          </w:p>
        </w:tc>
        <w:tc>
          <w:tcPr>
            <w:tcW w:w="916" w:type="dxa"/>
            <w:vAlign w:val="center"/>
          </w:tcPr>
          <w:p>
            <w:pPr>
              <w:wordWrap/>
              <w:jc w:val="center"/>
              <w:spacing w:line="276" w:lineRule="auto"/>
              <w:rPr>
                <w:rFonts w:asciiTheme="minorEastAsia" w:hAnsiTheme="minorEastAsia" w:cs="굴림"/>
                <w:b/>
                <w:sz w:val="22"/>
                <w:kern w:val="0"/>
              </w:rPr>
            </w:pPr>
            <w:r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>
                  <wp:extent cx="449365" cy="540511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65" cy="54051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ordWrap/>
        <w:snapToGrid w:val="0"/>
        <w:spacing w:after="120" w:line="240" w:lineRule="auto"/>
        <w:textAlignment w:val="baseline"/>
        <w:rPr>
          <w:rFonts w:asciiTheme="minorEastAsia" w:hAnsiTheme="minorEastAsia" w:cs="굴림"/>
          <w:b/>
          <w:color w:val="0000CC"/>
          <w:sz w:val="21"/>
          <w:szCs w:val="21"/>
          <w:kern w:val="0"/>
        </w:rPr>
      </w:pPr>
    </w:p>
    <w:p>
      <w:pPr>
        <w:pStyle w:val="a4"/>
        <w:numPr>
          <w:ilvl w:val="0"/>
          <w:numId w:val="1"/>
        </w:numPr>
        <w:spacing w:after="120" w:line="288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훈련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</w:rPr>
        <w:t>개요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취업업체: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SK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쉴더스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㈜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고용형태: 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>계약직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 xml:space="preserve"> 1년</w:t>
      </w:r>
      <w:r>
        <w:rPr>
          <w:lang w:eastAsia="ko-KR"/>
          <w:rFonts w:asciiTheme="minorEastAsia" w:eastAsiaTheme="minorEastAsia" w:hAnsiTheme="minorEastAsia" w:cs="굴림"/>
          <w:b/>
          <w:color w:val="auto"/>
          <w:sz w:val="21"/>
          <w:szCs w:val="21"/>
        </w:rPr>
        <w:t xml:space="preserve">  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>※계약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>종료 후 평가에</w:t>
      </w:r>
      <w:r>
        <w:rPr>
          <w:lang w:eastAsia="ko-KR"/>
          <w:rFonts w:asciiTheme="minorEastAsia" w:eastAsiaTheme="minorEastAsia" w:hAnsiTheme="minorEastAsia" w:cs="굴림"/>
          <w:color w:val="auto"/>
          <w:sz w:val="21"/>
          <w:szCs w:val="21"/>
        </w:rPr>
        <w:t xml:space="preserve"> 따라 정규직 전환 검토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급여수준: 연봉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3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,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000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만원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(세전)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</w:t>
      </w:r>
    </w:p>
    <w:p>
      <w:pPr>
        <w:pStyle w:val="a4"/>
        <w:ind w:hanging="335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장소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한국장애인고용공단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판교디지털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훈련센터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성남시 수정구 소재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/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온라인 교육</w:t>
      </w:r>
    </w:p>
    <w:p>
      <w:pPr>
        <w:pStyle w:val="a4"/>
        <w:ind w:hanging="335"/>
        <w:snapToGrid w:val="0"/>
        <w:numPr>
          <w:ilvl w:val="0"/>
          <w:numId w:val="2"/>
        </w:numPr>
        <w:spacing w:after="0" w:line="288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기간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/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시간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 xml:space="preserve">: 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06.13.(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월)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>~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10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7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금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 xml:space="preserve"> /</w:t>
      </w:r>
      <w:r>
        <w:rPr>
          <w:lang w:eastAsia="ko-KR"/>
          <w:rFonts w:asciiTheme="minorEastAsia" w:hAnsiTheme="minorEastAsia" w:cs="굴림"/>
          <w:b/>
          <w:sz w:val="21"/>
          <w:szCs w:val="21"/>
        </w:rPr>
        <w:t xml:space="preserve"> 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 xml:space="preserve">평일 오전 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9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시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~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 xml:space="preserve">오후 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5</w:t>
      </w:r>
      <w:r>
        <w:rPr>
          <w:lang w:eastAsia="ko-KR"/>
          <w:rFonts w:asciiTheme="minorEastAsia" w:hAnsiTheme="minorEastAsia" w:cs="굴림"/>
          <w:b/>
          <w:color w:val="000000"/>
          <w:sz w:val="21"/>
          <w:szCs w:val="21"/>
          <w:spacing w:val="-4"/>
        </w:rPr>
        <w:t>시</w:t>
      </w:r>
      <w:r>
        <w:rPr>
          <w:lang w:eastAsia="ko-KR"/>
          <w:rFonts w:asciiTheme="minorEastAsia" w:hAnsiTheme="minorEastAsia" w:cs="굴림"/>
          <w:bCs/>
          <w:color w:val="000000"/>
          <w:sz w:val="21"/>
          <w:szCs w:val="21"/>
        </w:rPr>
        <w:t xml:space="preserve"> </w:t>
      </w:r>
    </w:p>
    <w:p>
      <w:pPr>
        <w:ind w:left="425" w:firstLineChars="200" w:firstLine="376"/>
        <w:snapToGrid w:val="0"/>
        <w:spacing w:after="0" w:line="288" w:lineRule="auto"/>
        <w:textAlignment w:val="baseline"/>
        <w:rPr>
          <w:rFonts w:asciiTheme="minorEastAsia" w:hAnsiTheme="minorEastAsia" w:cs="굴림"/>
          <w:bCs/>
          <w:sz w:val="21"/>
          <w:szCs w:val="21"/>
        </w:rPr>
      </w:pPr>
      <w:r>
        <w:rPr>
          <w:rFonts w:asciiTheme="minorEastAsia" w:hAnsiTheme="minorEastAsia" w:cs="굴림"/>
          <w:bCs/>
          <w:color w:val="000000"/>
          <w:szCs w:val="21"/>
          <w:spacing w:val="-6"/>
        </w:rPr>
        <w:t>※</w:t>
      </w:r>
      <w:r>
        <w:rPr>
          <w:rFonts w:asciiTheme="minorEastAsia" w:hAnsiTheme="minorEastAsia" w:cs="굴림"/>
          <w:bCs/>
          <w:color w:val="000000"/>
          <w:szCs w:val="21"/>
          <w:spacing w:val="-6"/>
        </w:rPr>
        <w:t xml:space="preserve"> </w:t>
      </w:r>
      <w:r>
        <w:rPr>
          <w:rFonts w:asciiTheme="minorEastAsia" w:hAnsiTheme="minorEastAsia" w:cs="굴림"/>
          <w:bCs/>
          <w:szCs w:val="18"/>
          <w:spacing w:val="-6"/>
        </w:rPr>
        <w:t>COVID-19</w:t>
      </w:r>
      <w:r>
        <w:rPr>
          <w:rFonts w:asciiTheme="minorEastAsia" w:hAnsiTheme="minorEastAsia" w:cs="굴림"/>
          <w:bCs/>
          <w:szCs w:val="18"/>
          <w:spacing w:val="-6"/>
        </w:rPr>
        <w:t xml:space="preserve">상황에 따라 일정과 </w:t>
      </w:r>
      <w:r>
        <w:rPr>
          <w:rFonts w:asciiTheme="minorEastAsia" w:hAnsiTheme="minorEastAsia" w:cs="굴림"/>
          <w:bCs/>
          <w:szCs w:val="18"/>
          <w:spacing w:val="-6"/>
        </w:rPr>
        <w:t>온</w:t>
      </w:r>
      <w:r>
        <w:rPr>
          <w:rFonts w:ascii="맑은 고딕" w:hAnsi="맑은 고딕" w:cs="굴림" w:hint="eastAsia"/>
          <w:bCs/>
          <w:szCs w:val="18"/>
          <w:spacing w:val="-6"/>
        </w:rPr>
        <w:t>∙</w:t>
      </w:r>
      <w:r>
        <w:rPr>
          <w:rFonts w:asciiTheme="minorEastAsia" w:hAnsiTheme="minorEastAsia" w:cs="굴림"/>
          <w:bCs/>
          <w:szCs w:val="18"/>
          <w:spacing w:val="-6"/>
        </w:rPr>
        <w:t xml:space="preserve">오프라인 </w:t>
      </w:r>
      <w:r>
        <w:rPr>
          <w:rFonts w:asciiTheme="minorEastAsia" w:hAnsiTheme="minorEastAsia" w:cs="굴림"/>
          <w:bCs/>
          <w:szCs w:val="18"/>
          <w:spacing w:val="-6"/>
        </w:rPr>
        <w:t>병행할 수</w:t>
      </w:r>
      <w:r>
        <w:rPr>
          <w:rFonts w:asciiTheme="minorEastAsia" w:hAnsiTheme="minorEastAsia" w:cs="굴림"/>
          <w:bCs/>
          <w:szCs w:val="18"/>
          <w:spacing w:val="-6"/>
        </w:rPr>
        <w:t xml:space="preserve"> 있음</w:t>
      </w:r>
    </w:p>
    <w:p>
      <w:pPr>
        <w:pStyle w:val="a4"/>
        <w:ind w:hanging="334"/>
        <w:snapToGrid w:val="0"/>
        <w:numPr>
          <w:ilvl w:val="0"/>
          <w:numId w:val="2"/>
        </w:numPr>
        <w:spacing w:after="120" w:line="288" w:lineRule="auto"/>
        <w:textAlignment w:val="baseline"/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훈련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내용: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전산회계 자격증 대비</w:t>
      </w:r>
    </w:p>
    <w:p>
      <w:pPr>
        <w:pStyle w:val="a4"/>
        <w:ind w:left="709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-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교육내용: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OA(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워드,</w:t>
      </w:r>
      <w:r>
        <w:rPr>
          <w:lang w:eastAsia="ko-KR"/>
          <w:rFonts w:hint="eastAsia"/>
          <w:color w:val="444444"/>
          <w:sz w:val="21"/>
          <w:szCs w:val="21"/>
        </w:rPr>
        <w:t>엑셀</w:t>
      </w:r>
      <w:r>
        <w:rPr>
          <w:lang w:eastAsia="ko-KR"/>
          <w:color w:val="444444"/>
          <w:sz w:val="21"/>
          <w:szCs w:val="21"/>
        </w:rPr>
        <w:t>,</w:t>
      </w:r>
      <w:r>
        <w:rPr>
          <w:lang w:eastAsia="ko-KR"/>
          <w:color w:val="444444"/>
          <w:sz w:val="21"/>
          <w:szCs w:val="21"/>
        </w:rPr>
        <w:t> PPT</w:t>
      </w:r>
      <w:r>
        <w:rPr>
          <w:lang w:eastAsia="ko-KR"/>
          <w:color w:val="444444"/>
          <w:sz w:val="21"/>
          <w:szCs w:val="21"/>
        </w:rPr>
        <w:t>)</w:t>
      </w:r>
      <w:r>
        <w:rPr>
          <w:lang w:eastAsia="ko-KR"/>
          <w:color w:val="444444"/>
          <w:sz w:val="21"/>
          <w:szCs w:val="21"/>
        </w:rPr>
        <w:t>, </w:t>
      </w:r>
      <w:r>
        <w:rPr>
          <w:lang w:eastAsia="ko-KR"/>
          <w:rFonts w:hint="eastAsia"/>
          <w:color w:val="444444"/>
          <w:sz w:val="21"/>
          <w:szCs w:val="21"/>
        </w:rPr>
        <w:t>전산회계</w:t>
      </w:r>
      <w:r>
        <w:rPr>
          <w:lang w:eastAsia="ko-KR"/>
          <w:rFonts w:hint="eastAsia"/>
          <w:color w:val="444444"/>
          <w:sz w:val="21"/>
          <w:szCs w:val="21"/>
        </w:rPr>
        <w:t xml:space="preserve"> </w:t>
      </w:r>
      <w:r>
        <w:rPr>
          <w:lang w:eastAsia="ko-KR"/>
          <w:rFonts w:hint="eastAsia"/>
          <w:color w:val="444444"/>
          <w:sz w:val="21"/>
          <w:szCs w:val="21"/>
        </w:rPr>
        <w:t>등</w:t>
      </w:r>
    </w:p>
    <w:p>
      <w:pPr>
        <w:pStyle w:val="a4"/>
        <w:ind w:left="1120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>훈련 일정</w:t>
      </w:r>
    </w:p>
    <w:p>
      <w:pPr>
        <w:pStyle w:val="a4"/>
        <w:ind w:left="426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훈련신청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훈련생 선발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훈련실시(전산회계자격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취득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▶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SK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쉴더스</w:t>
      </w:r>
      <w:r>
        <w:rPr>
          <w:lang w:eastAsia="ko-KR"/>
          <w:rFonts w:asciiTheme="minorEastAsia" w:eastAsiaTheme="minorEastAsia" w:hAnsiTheme="minorEastAsia" w:cs="굴림"/>
          <w:b/>
          <w:sz w:val="21"/>
          <w:szCs w:val="21"/>
        </w:rPr>
        <w:t>㈜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입사지원(서류+면접) ▶ 입사</w:t>
      </w:r>
    </w:p>
    <w:p>
      <w:pPr>
        <w:pStyle w:val="a4"/>
        <w:ind w:left="1120"/>
        <w:snapToGrid w:val="0"/>
        <w:spacing w:line="288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지원 자격</w:t>
      </w:r>
    </w:p>
    <w:p>
      <w:pPr>
        <w:pStyle w:val="a4"/>
        <w:ind w:left="798" w:hanging="350"/>
        <w:snapToGrid w:val="0"/>
        <w:jc w:val="both"/>
        <w:numPr>
          <w:ilvl w:val="0"/>
          <w:numId w:val="3"/>
        </w:numPr>
        <w:spacing w:after="0" w:line="240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장애인복지법 의한 『등록장애인』,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『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  <w:spacing w:val="-20"/>
        </w:rPr>
        <w:t>국가유공자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』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  <w:spacing w:val="-20"/>
        </w:rPr>
        <w:t>등 예우 및 지원에 관한 법률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의한 상이등급자</w:t>
      </w:r>
    </w:p>
    <w:p>
      <w:pPr>
        <w:pStyle w:val="a4"/>
        <w:ind w:left="798" w:hanging="350"/>
        <w:snapToGrid w:val="0"/>
        <w:jc w:val="both"/>
        <w:numPr>
          <w:ilvl w:val="0"/>
          <w:numId w:val="3"/>
        </w:numPr>
        <w:spacing w:after="0" w:line="240" w:lineRule="auto"/>
        <w:textAlignment w:val="baseline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sz w:val="21"/>
          <w:szCs w:val="21"/>
        </w:rPr>
        <w:t xml:space="preserve">훈련 개시일 시점 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고용보험에 가입되어 있지 않은 자</w:t>
      </w:r>
      <w:r>
        <w:rPr>
          <w:lang w:eastAsia="ko-KR"/>
          <w:rFonts w:asciiTheme="minorEastAsia" w:eastAsiaTheme="minorEastAsia" w:hAnsiTheme="minorEastAsia"/>
          <w:sz w:val="21"/>
          <w:szCs w:val="21"/>
        </w:rPr>
        <w:t xml:space="preserve">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dk1" w:themeTint="a6"/>
          <w:left w:val="single" w:sz="6" w:space="0" w:color="595959" w:themeColor="dk1" w:themeTint="a6"/>
          <w:bottom w:val="single" w:sz="6" w:space="0" w:color="595959" w:themeColor="dk1" w:themeTint="a6"/>
          <w:right w:val="single" w:sz="6" w:space="0" w:color="595959" w:themeColor="dk1" w:themeTint="a6"/>
          <w:insideH w:val="none"/>
          <w:insideV w:val="none"/>
        </w:tblBorders>
        <w:tblLook w:val="04A0" w:firstRow="1" w:lastRow="0" w:firstColumn="1" w:lastColumn="0" w:noHBand="0" w:noVBand="1"/>
        <w:tblCellMar>
          <w:left w:w="142" w:type="dxa"/>
        </w:tblCellMar>
      </w:tblPr>
      <w:tblGrid>
        <w:gridCol w:w="6496"/>
      </w:tblGrid>
      <w:tr>
        <w:trPr>
          <w:trHeight w:val="2151" w:hRule="atLeast"/>
        </w:trPr>
        <w:tc>
          <w:tcPr>
            <w:tcW w:w="6496" w:type="dxa"/>
            <w:vAlign w:val="center"/>
          </w:tcPr>
          <w:p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szCs w:val="20"/>
                <w:kern w:val="0"/>
              </w:rPr>
            </w:pP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[</w:t>
            </w: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입학</w:t>
            </w:r>
            <w:r>
              <w:rPr>
                <w:rFonts w:asciiTheme="minorEastAsia" w:hAnsiTheme="minorEastAsia" w:cs="굴림"/>
                <w:b/>
                <w:szCs w:val="20"/>
                <w:kern w:val="0"/>
              </w:rPr>
              <w:t>생 특전]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</w:t>
            </w:r>
            <w:r>
              <w:rPr>
                <w:rFonts w:asciiTheme="minorEastAsia" w:hAnsiTheme="minorEastAsia" w:cs="굴림"/>
                <w:szCs w:val="20"/>
              </w:rPr>
              <w:t>1</w:t>
            </w:r>
            <w:r>
              <w:rPr>
                <w:rFonts w:asciiTheme="minorEastAsia" w:hAnsiTheme="minorEastAsia" w:cs="굴림"/>
                <w:szCs w:val="20"/>
              </w:rPr>
              <w:t>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훈련비용 전액 무료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 xml:space="preserve">(국비 및 </w:t>
            </w:r>
            <w:r>
              <w:rPr>
                <w:rFonts w:asciiTheme="minorEastAsia" w:hAnsiTheme="minorEastAsia" w:cs="굴림"/>
                <w:szCs w:val="20"/>
              </w:rPr>
              <w:t>SK㈜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C</w:t>
            </w:r>
            <w:r>
              <w:rPr>
                <w:rFonts w:asciiTheme="minorEastAsia" w:hAnsiTheme="minorEastAsia" w:cs="굴림"/>
                <w:szCs w:val="20"/>
              </w:rPr>
              <w:t xml:space="preserve">&amp;C </w:t>
            </w:r>
            <w:r>
              <w:rPr>
                <w:rFonts w:asciiTheme="minorEastAsia" w:hAnsiTheme="minorEastAsia" w:cs="굴림"/>
                <w:szCs w:val="20"/>
              </w:rPr>
              <w:t>지원)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</w:t>
            </w:r>
            <w:r>
              <w:rPr>
                <w:rFonts w:asciiTheme="minorEastAsia" w:hAnsiTheme="minorEastAsia" w:cs="굴림"/>
                <w:szCs w:val="20"/>
              </w:rPr>
              <w:t>2)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 xml:space="preserve">훈련참여 수당/교통비 月 최대 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25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만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원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szCs w:val="20"/>
              </w:rPr>
              <w:t>(해당자)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(3)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중식 제공 및 훈련기간 중 상해보험 가입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>
              <w:rPr>
                <w:rFonts w:asciiTheme="minorEastAsia" w:hAnsiTheme="minorEastAsia" w:cs="굴림"/>
                <w:szCs w:val="20"/>
              </w:rPr>
              <w:t>(4)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판교역에서 통학차량 지원 및 기숙사 제공</w:t>
            </w:r>
            <w:r>
              <w:rPr>
                <w:rFonts w:asciiTheme="minorEastAsia" w:hAnsiTheme="minorEastAsia" w:cs="굴림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</w:rPr>
              <w:t>(해당자)</w:t>
            </w:r>
          </w:p>
          <w:p>
            <w:pPr>
              <w:ind w:firstLineChars="100" w:firstLine="200"/>
              <w:snapToGrid w:val="0"/>
              <w:textAlignment w:val="baseline"/>
              <w:rPr>
                <w:rFonts w:asciiTheme="minorEastAsia" w:hAnsiTheme="minorEastAsia" w:cs="굴림"/>
                <w:szCs w:val="20"/>
              </w:rPr>
            </w:pPr>
            <w:r>
              <w:rPr>
                <w:rFonts w:asciiTheme="minorEastAsia" w:hAnsiTheme="minorEastAsia" w:cs="굴림"/>
                <w:szCs w:val="20"/>
                <w:kern w:val="0"/>
              </w:rPr>
              <w:t>(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>5)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 xml:space="preserve">교재 및 </w:t>
            </w:r>
            <w:r>
              <w:rPr>
                <w:rFonts w:asciiTheme="minorEastAsia" w:hAnsiTheme="minorEastAsia" w:cs="굴림"/>
                <w:szCs w:val="20"/>
                <w:kern w:val="0"/>
              </w:rPr>
              <w:t>자격증 접수비 지원</w:t>
            </w:r>
          </w:p>
        </w:tc>
      </w:tr>
    </w:tbl>
    <w:p>
      <w:pPr>
        <w:wordWrap/>
        <w:spacing w:after="120" w:line="240" w:lineRule="auto"/>
        <w:rPr>
          <w:rFonts w:asciiTheme="minorEastAsia" w:hAnsiTheme="minorEastAsia"/>
          <w:b/>
          <w:sz w:val="12"/>
          <w:szCs w:val="12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>훈련생 선발일정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서류접수: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~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0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6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06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월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)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24</w:t>
      </w:r>
      <w:r>
        <w:rPr>
          <w:lang w:eastAsia="ko-KR"/>
          <w:rFonts w:asciiTheme="minorEastAsia" w:eastAsiaTheme="minorEastAsia" w:hAnsiTheme="minorEastAsia" w:cs="굴림"/>
          <w:b/>
          <w:bCs/>
          <w:sz w:val="21"/>
          <w:szCs w:val="21"/>
        </w:rPr>
        <w:t>:00</w:t>
      </w:r>
    </w:p>
    <w:p>
      <w:pPr>
        <w:pStyle w:val="a4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접수방법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이메일을 통해 서류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제출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이메일: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instrText xml:space="preserve"> HYPERLINK "mailto:skwj520@kead.or.kr" </w:instrTex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 w:cs="굴림"/>
          <w:bCs/>
          <w:sz w:val="21"/>
          <w:szCs w:val="21"/>
        </w:rPr>
        <w:t>skwj520@kead.or.kr</w:t>
      </w:r>
      <w:r>
        <w:rPr>
          <w:rStyle w:val="a6"/>
          <w:lang w:eastAsia="ko-KR"/>
          <w:rFonts w:asciiTheme="minorEastAsia" w:eastAsiaTheme="minorEastAsia" w:hAnsiTheme="minorEastAsia" w:cs="굴림"/>
          <w:bCs/>
          <w:sz w:val="21"/>
          <w:szCs w:val="21"/>
        </w:rPr>
        <w:fldChar w:fldCharType="end"/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color w:val="000000"/>
          <w:sz w:val="21"/>
          <w:szCs w:val="21"/>
        </w:rPr>
        <w:t>)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</w:pP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>제출서류</w:t>
      </w:r>
      <w:r>
        <w:rPr>
          <w:lang w:eastAsia="ko-KR"/>
          <w:rFonts w:asciiTheme="minorEastAsia" w:eastAsiaTheme="minorEastAsia" w:hAnsiTheme="minorEastAsia" w:cs="굴림"/>
          <w:bCs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맞춤훈련지원서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1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부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(제공양식)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,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입학신청서 1부, 개인정보동의서 1부</w:t>
      </w:r>
    </w:p>
    <w:p>
      <w:pPr>
        <w:pStyle w:val="a4"/>
        <w:ind w:left="798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 xml:space="preserve">※ 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서류 제출시 파일명에 직무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_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성명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_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생년월일 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형식으로 지원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 </w:t>
      </w:r>
    </w:p>
    <w:p>
      <w:pPr>
        <w:pStyle w:val="a4"/>
        <w:ind w:left="798" w:firstLineChars="100" w:firstLine="200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(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예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지원서_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경영사무지원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_홍길동_</w:t>
      </w:r>
      <w:r>
        <w:rPr>
          <w:lang w:eastAsia="ko-KR"/>
          <w:rFonts w:asciiTheme="minorEastAsia" w:eastAsiaTheme="minorEastAsia" w:hAnsiTheme="minorEastAsia" w:cs="굴림"/>
          <w:b/>
          <w:bCs/>
          <w:sz w:val="20"/>
          <w:szCs w:val="20"/>
        </w:rPr>
        <w:t>910101</w:t>
      </w:r>
      <w:r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  <w:t>)</w:t>
      </w:r>
    </w:p>
    <w:p>
      <w:pPr>
        <w:pStyle w:val="a4"/>
        <w:ind w:left="798"/>
        <w:spacing w:after="0" w:line="240" w:lineRule="auto"/>
        <w:rPr>
          <w:lang w:eastAsia="ko-KR"/>
          <w:rFonts w:asciiTheme="minorEastAsia" w:eastAsiaTheme="minorEastAsia" w:hAnsiTheme="minorEastAsia" w:cs="굴림"/>
          <w:bCs/>
          <w:sz w:val="20"/>
          <w:szCs w:val="20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>※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 xml:space="preserve"> 형식에 맞지 않은 지원서는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0"/>
          <w:szCs w:val="20"/>
        </w:rPr>
        <w:t>서류 탈락 요인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0"/>
          <w:szCs w:val="20"/>
        </w:rPr>
        <w:t>이 될 수 있음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면접일정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/장소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06.08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.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(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수)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/ 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판교디지털훈련센터</w:t>
      </w:r>
    </w:p>
    <w:p>
      <w:pPr>
        <w:pStyle w:val="a4"/>
        <w:ind w:left="798" w:hanging="350"/>
        <w:numPr>
          <w:ilvl w:val="0"/>
          <w:numId w:val="3"/>
        </w:num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>합격자발표:</w:t>
      </w:r>
      <w:r>
        <w:rPr>
          <w:lang w:eastAsia="ko-KR"/>
          <w:rFonts w:asciiTheme="minorEastAsia" w:eastAsiaTheme="minorEastAsia" w:hAnsiTheme="minorEastAsia" w:cs="굴림"/>
          <w:bCs/>
          <w:color w:val="000000"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06.09.(</w:t>
      </w:r>
      <w:r>
        <w:rPr>
          <w:lang w:eastAsia="ko-KR"/>
          <w:rFonts w:asciiTheme="minorEastAsia" w:eastAsiaTheme="minorEastAsia" w:hAnsiTheme="minorEastAsia" w:cs="굴림"/>
          <w:b/>
          <w:bCs/>
          <w:color w:val="000000"/>
          <w:sz w:val="21"/>
          <w:szCs w:val="21"/>
        </w:rPr>
        <w:t>목)</w:t>
      </w:r>
    </w:p>
    <w:p>
      <w:pPr>
        <w:spacing w:after="0" w:line="240" w:lineRule="auto"/>
        <w:rPr>
          <w:rFonts w:asciiTheme="minorEastAsia" w:hAnsiTheme="minorEastAsia" w:cs="굴림"/>
          <w:bCs/>
          <w:color w:val="000000"/>
          <w:sz w:val="12"/>
          <w:szCs w:val="12"/>
        </w:rPr>
      </w:pPr>
    </w:p>
    <w:p>
      <w:pPr>
        <w:pStyle w:val="a4"/>
        <w:numPr>
          <w:ilvl w:val="0"/>
          <w:numId w:val="1"/>
        </w:numPr>
        <w:spacing w:after="120" w:line="240" w:lineRule="auto"/>
        <w:rPr>
          <w:lang w:eastAsia="ko-KR"/>
          <w:rFonts w:asciiTheme="minorEastAsia" w:eastAsiaTheme="minorEastAsia" w:hAnsiTheme="minorEastAsia"/>
          <w:b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기타 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문의  </w:t>
      </w:r>
      <w:r>
        <w:rPr>
          <w:lang w:eastAsia="ko-KR"/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>
      <w:pPr>
        <w:pStyle w:val="a4"/>
        <w:jc w:val="both"/>
        <w:numPr>
          <w:ilvl w:val="0"/>
          <w:numId w:val="4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훈련신청 문의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: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한국장애인고용공단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판교디지털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훈련센터</w:t>
      </w:r>
    </w:p>
    <w:p>
      <w:pPr>
        <w:pStyle w:val="a4"/>
        <w:ind w:left="760" w:firstLineChars="800" w:firstLine="1680"/>
        <w:jc w:val="both"/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장미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교사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031-290-381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3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"mailto:milang@kead.or.kr"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hint="eastAsia"/>
        </w:rPr>
        <w:t>milang</w:t>
      </w:r>
      <w:r>
        <w:rPr>
          <w:rStyle w:val="a6"/>
          <w:lang w:eastAsia="ko-KR"/>
        </w:rPr>
        <w:t>@kead.or.kr</w:t>
      </w:r>
      <w:r>
        <w:rPr>
          <w:rStyle w:val="a6"/>
          <w:lang w:eastAsia="ko-KR"/>
        </w:rPr>
        <w:fldChar w:fldCharType="end"/>
      </w:r>
    </w:p>
    <w:p>
      <w:pPr>
        <w:pStyle w:val="a4"/>
        <w:jc w:val="both"/>
        <w:numPr>
          <w:ilvl w:val="0"/>
          <w:numId w:val="4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운영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>문의</w:t>
      </w:r>
      <w:r>
        <w:rPr>
          <w:lang w:eastAsia="ko-KR"/>
          <w:rFonts w:asciiTheme="minorEastAsia" w:eastAsiaTheme="minorEastAsia" w:hAnsiTheme="minorEastAsia"/>
          <w:b/>
          <w:sz w:val="21"/>
          <w:szCs w:val="21"/>
        </w:rPr>
        <w:t xml:space="preserve">: </w:t>
      </w:r>
      <w:r>
        <w:rPr>
          <w:lang w:eastAsia="ko-KR"/>
          <w:rFonts w:asciiTheme="minorEastAsia" w:eastAsiaTheme="minorEastAsia" w:hAnsiTheme="minorEastAsia"/>
          <w:sz w:val="21"/>
          <w:szCs w:val="21"/>
        </w:rPr>
        <w:t>행복한학교재단 송성호 사무국장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>02-338-7724 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"mailto:happyschoolsong@nate.com"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t>happyschoolsong@nate.com</w:t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end"/>
      </w:r>
    </w:p>
    <w:p>
      <w:pPr>
        <w:pStyle w:val="a4"/>
        <w:numPr>
          <w:ilvl w:val="0"/>
          <w:numId w:val="4"/>
        </w:numPr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  <w:r>
        <w:rPr>
          <w:lang w:eastAsia="ko-KR"/>
          <w:rFonts w:asciiTheme="minorEastAsia" w:eastAsiaTheme="minorEastAsia" w:hAnsiTheme="minorEastAsia"/>
          <w:b/>
          <w:bCs/>
          <w:sz w:val="21"/>
          <w:szCs w:val="21"/>
        </w:rPr>
        <w:t>기업채용연계</w:t>
      </w:r>
      <w:r>
        <w:rPr>
          <w:lang w:eastAsia="ko-KR"/>
          <w:rFonts w:asciiTheme="minorEastAsia" w:eastAsiaTheme="minorEastAsia" w:hAnsiTheme="minorEastAsia"/>
          <w:b/>
          <w:bCs/>
          <w:sz w:val="21"/>
          <w:szCs w:val="21"/>
        </w:rPr>
        <w:t xml:space="preserve"> 문의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: SK(주) C&amp;C 박미선 매니저 02-6400-5280 </w: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begin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instrText xml:space="preserve"> HYPERLINK "mailto:suncomm2014@sk.com" </w:instrText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separate"/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t>suncomm2014@sk.com</w:t>
      </w:r>
      <w:r>
        <w:rPr>
          <w:rStyle w:val="a6"/>
          <w:lang w:eastAsia="ko-KR"/>
          <w:rFonts w:asciiTheme="minorEastAsia" w:eastAsiaTheme="minorEastAsia" w:hAnsiTheme="minorEastAsia"/>
          <w:bCs/>
          <w:sz w:val="21"/>
          <w:szCs w:val="21"/>
        </w:rPr>
        <w:fldChar w:fldCharType="end"/>
      </w:r>
      <w:r>
        <w:rPr>
          <w:lang w:eastAsia="ko-KR"/>
          <w:rFonts w:asciiTheme="minorEastAsia" w:eastAsiaTheme="minorEastAsia" w:hAnsiTheme="minorEastAsia"/>
          <w:bCs/>
          <w:sz w:val="21"/>
          <w:szCs w:val="21"/>
        </w:rPr>
        <w:t xml:space="preserve"> </w:t>
      </w:r>
    </w:p>
    <w:p>
      <w:pPr>
        <w:pStyle w:val="a4"/>
        <w:ind w:left="760"/>
        <w:spacing w:after="120" w:line="240" w:lineRule="auto"/>
        <w:rPr>
          <w:lang w:eastAsia="ko-KR"/>
          <w:rFonts w:asciiTheme="minorEastAsia" w:eastAsiaTheme="minorEastAsia" w:hAnsiTheme="minorEastAsia"/>
          <w:bCs/>
          <w:sz w:val="21"/>
          <w:szCs w:val="21"/>
        </w:rPr>
      </w:pPr>
    </w:p>
    <w:tbl>
      <w:tblPr>
        <w:tblStyle w:val="a3"/>
        <w:tblW w:w="9072" w:type="dxa"/>
        <w:tblInd w:w="562" w:type="dxa"/>
        <w:tblBorders>
          <w:top w:val="single" w:sz="4" w:space="0" w:color="BFBFBF" w:themeColor="lt1" w:themeShade="bf"/>
          <w:left w:val="single" w:sz="4" w:space="0" w:color="BFBFBF" w:themeColor="lt1" w:themeShade="bf"/>
          <w:bottom w:val="single" w:sz="4" w:space="0" w:color="BFBFBF" w:themeColor="lt1" w:themeShade="bf"/>
          <w:right w:val="single" w:sz="4" w:space="0" w:color="BFBFBF" w:themeColor="lt1" w:themeShade="bf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72"/>
      </w:tblGrid>
      <w:tr>
        <w:trPr>
          <w:trHeight w:val="814" w:hRule="atLeast"/>
        </w:trPr>
        <w:tc>
          <w:tcPr>
            <w:tcW w:w="9072" w:type="dxa"/>
            <w:vAlign w:val="center"/>
          </w:tcPr>
          <w:p>
            <w:pPr>
              <w:jc w:val="left"/>
              <w:rPr>
                <w:rFonts w:asciiTheme="minorEastAsia" w:hAnsiTheme="minorEastAsia" w:cs="굴림"/>
                <w:bCs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※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씨앗(SIAT) 기업취업연계 과정은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S</w:t>
            </w:r>
            <w:r>
              <w:rPr>
                <w:rFonts w:asciiTheme="minorEastAsia" w:hAnsiTheme="minorEastAsia"/>
                <w:sz w:val="18"/>
                <w:szCs w:val="20"/>
              </w:rPr>
              <w:t>K</w:t>
            </w:r>
            <w:r>
              <w:rPr>
                <w:rFonts w:asciiTheme="minorEastAsia" w:hAnsiTheme="minorEastAsia"/>
                <w:sz w:val="18"/>
                <w:szCs w:val="20"/>
              </w:rPr>
              <w:t>㈜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C&amp;C</w:t>
            </w:r>
            <w:r>
              <w:rPr>
                <w:rFonts w:asciiTheme="minorEastAsia" w:hAnsiTheme="minorEastAsia"/>
                <w:sz w:val="18"/>
                <w:szCs w:val="20"/>
              </w:rPr>
              <w:t>가 주관하고 한국장애인고용공단(</w:t>
            </w:r>
            <w:r>
              <w:rPr>
                <w:rFonts w:asciiTheme="minorEastAsia" w:hAnsiTheme="minorEastAsia"/>
                <w:sz w:val="18"/>
                <w:szCs w:val="20"/>
              </w:rPr>
              <w:t>판교디지털</w:t>
            </w:r>
            <w:r>
              <w:rPr>
                <w:rFonts w:asciiTheme="minorEastAsia" w:hAnsiTheme="minorEastAsia"/>
                <w:sz w:val="18"/>
                <w:szCs w:val="20"/>
              </w:rPr>
              <w:t>훈련센터)</w:t>
            </w:r>
            <w:r>
              <w:rPr>
                <w:rFonts w:asciiTheme="minorEastAsia" w:hAnsiTheme="minorEastAsia"/>
                <w:sz w:val="18"/>
                <w:szCs w:val="20"/>
              </w:rPr>
              <w:t>과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협력</w:t>
            </w:r>
            <w:r>
              <w:rPr>
                <w:rFonts w:asciiTheme="minorEastAsia" w:hAnsiTheme="minorEastAsia"/>
                <w:sz w:val="18"/>
                <w:szCs w:val="20"/>
              </w:rPr>
              <w:t>하여 운영합니다</w:t>
            </w:r>
            <w:r>
              <w:rPr>
                <w:rFonts w:asciiTheme="minorEastAsia" w:hAnsiTheme="minorEastAsia"/>
                <w:sz w:val="18"/>
                <w:szCs w:val="20"/>
              </w:rPr>
              <w:t>.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(</w:t>
            </w:r>
            <w:r>
              <w:rPr>
                <w:rFonts w:asciiTheme="minorEastAsia" w:hAnsiTheme="minorEastAsia"/>
                <w:sz w:val="18"/>
                <w:szCs w:val="20"/>
              </w:rPr>
              <w:t>S</w:t>
            </w:r>
            <w:r>
              <w:rPr>
                <w:rFonts w:asciiTheme="minorEastAsia" w:hAnsiTheme="minorEastAsia"/>
                <w:sz w:val="18"/>
                <w:szCs w:val="20"/>
              </w:rPr>
              <w:t>K</w:t>
            </w:r>
            <w:r>
              <w:rPr>
                <w:rFonts w:asciiTheme="minorEastAsia" w:hAnsiTheme="minorEastAsia"/>
                <w:sz w:val="18"/>
                <w:szCs w:val="20"/>
              </w:rPr>
              <w:t>㈜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C&amp;C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의 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교육운영은 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>사회적기업</w:t>
            </w:r>
            <w:r>
              <w:rPr>
                <w:rFonts w:asciiTheme="minorEastAsia" w:hAnsiTheme="minorEastAsia"/>
                <w:color w:val="000000"/>
                <w:sz w:val="18"/>
                <w:szCs w:val="20"/>
              </w:rPr>
              <w:t xml:space="preserve"> 행복한학교재단에 위탁 실시</w:t>
            </w:r>
            <w:r>
              <w:rPr>
                <w:rFonts w:asciiTheme="minorEastAsia" w:hAnsiTheme="minorEastAsia"/>
                <w:sz w:val="18"/>
                <w:szCs w:val="20"/>
              </w:rPr>
              <w:t>)</w:t>
            </w:r>
          </w:p>
        </w:tc>
      </w:tr>
    </w:tbl>
    <w:p>
      <w:pPr>
        <w:wordWrap/>
        <w:spacing w:after="0" w:line="240" w:lineRule="auto"/>
        <w:rPr>
          <w:rFonts w:asciiTheme="minorEastAsia" w:hAnsiTheme="minorEastAsia" w:cs="굴림"/>
          <w:bCs/>
          <w:sz w:val="12"/>
          <w:szCs w:val="12"/>
        </w:rPr>
      </w:pPr>
    </w:p>
    <w:p>
      <w:pPr>
        <w:pStyle w:val="a4"/>
        <w:ind w:left="580" w:firstLineChars="100" w:firstLine="236"/>
        <w:spacing w:after="0" w:line="240" w:lineRule="auto"/>
        <w:rPr>
          <w:lang w:eastAsia="ko-KR"/>
          <w:rFonts w:ascii="굴림" w:eastAsia="굴림" w:hAnsi="굴림"/>
          <w:b/>
          <w:sz w:val="24"/>
          <w:szCs w:val="24"/>
        </w:rPr>
      </w:pPr>
    </w:p>
    <w:sectPr>
      <w:pgSz w:w="11906" w:h="16838"/>
      <w:pgMar w:top="1588" w:right="1077" w:bottom="1418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oebius">
    <w:family w:val="roman"/>
    <w:altName w:val="Times New Roman"/>
    <w:charset w:val="00"/>
    <w:notTrueType w:val="false"/>
    <w:pitch w:val="variable"/>
    <w:sig w:usb0="00000003" w:usb1="40000040" w:usb2="00000000" w:usb3="00000000" w:csb0="00000001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bef4b1e"/>
    <w:multiLevelType w:val="hybridMultilevel"/>
    <w:tmpl w:val="6bb800f4"/>
    <w:lvl w:ilvl="0" w:tplc="a950f668">
      <w:start w:val="1"/>
      <w:lvlText w:val="%1."/>
      <w:lvlJc w:val="left"/>
      <w:pPr>
        <w:ind w:left="580" w:hanging="360"/>
      </w:pPr>
      <w:rPr>
        <w:rFonts w:hint="eastAsia"/>
      </w:rPr>
    </w:lvl>
    <w:lvl w:ilvl="1" w:tplc="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entative="on" w:tplc="409001b">
      <w:start w:val="1"/>
      <w:numFmt w:val="lowerRoman"/>
      <w:lvlText w:val="%3."/>
      <w:lvlJc w:val="right"/>
      <w:pPr>
        <w:ind w:left="1420" w:hanging="400"/>
      </w:pPr>
    </w:lvl>
    <w:lvl w:ilvl="3" w:tentative="on" w:tplc="409000f">
      <w:start w:val="1"/>
      <w:lvlText w:val="%4."/>
      <w:lvlJc w:val="left"/>
      <w:pPr>
        <w:ind w:left="1820" w:hanging="400"/>
      </w:pPr>
    </w:lvl>
    <w:lvl w:ilvl="4" w:tentative="on" w:tplc="4090019">
      <w:start w:val="1"/>
      <w:numFmt w:val="upperLetter"/>
      <w:lvlText w:val="%5."/>
      <w:lvlJc w:val="left"/>
      <w:pPr>
        <w:ind w:left="2220" w:hanging="400"/>
      </w:pPr>
    </w:lvl>
    <w:lvl w:ilvl="5" w:tentative="on" w:tplc="409001b">
      <w:start w:val="1"/>
      <w:numFmt w:val="lowerRoman"/>
      <w:lvlText w:val="%6."/>
      <w:lvlJc w:val="right"/>
      <w:pPr>
        <w:ind w:left="2620" w:hanging="400"/>
      </w:pPr>
    </w:lvl>
    <w:lvl w:ilvl="6" w:tentative="on" w:tplc="409000f">
      <w:start w:val="1"/>
      <w:lvlText w:val="%7."/>
      <w:lvlJc w:val="left"/>
      <w:pPr>
        <w:ind w:left="3020" w:hanging="400"/>
      </w:pPr>
    </w:lvl>
    <w:lvl w:ilvl="7" w:tentative="on" w:tplc="4090019">
      <w:start w:val="1"/>
      <w:numFmt w:val="upperLetter"/>
      <w:lvlText w:val="%8."/>
      <w:lvlJc w:val="left"/>
      <w:pPr>
        <w:ind w:left="3420" w:hanging="400"/>
      </w:pPr>
    </w:lvl>
    <w:lvl w:ilvl="8" w:tentative="on" w:tplc="409001b">
      <w:start w:val="1"/>
      <w:numFmt w:val="lowerRoman"/>
      <w:lvlText w:val="%9."/>
      <w:lvlJc w:val="right"/>
      <w:pPr>
        <w:ind w:left="3820" w:hanging="400"/>
      </w:pPr>
    </w:lvl>
  </w:abstractNum>
  <w:abstractNum w:abstractNumId="2">
    <w:nsid w:val="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60" w:hanging="360"/>
      </w:pPr>
      <w:rPr>
        <w:lang w:val="en-US"/>
        <w:rFonts w:ascii="맑은 고딕" w:eastAsia="맑은 고딕" w:hAnsi="맑은 고딕" w:cs="굴림" w:hint="eastAsia"/>
        <w:sz w:val="22"/>
        <w:szCs w:val="22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entative="on" w:tplc="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="720"/>
      <w:autoSpaceDE/>
      <w:autoSpaceDN/>
      <w:contextualSpacing/>
      <w:widowControl/>
      <w:wordWrap/>
      <w:jc w:val="left"/>
      <w:spacing w:after="200" w:line="276" w:lineRule="auto"/>
    </w:pPr>
    <w:rPr>
      <w:lang w:eastAsia="en-US" w:bidi="en-US"/>
      <w:rFonts w:ascii="Moebius" w:eastAsia="맑은 고딕" w:hAnsi="Moebius" w:cs="Times New Roman"/>
      <w:color w:val="000000"/>
      <w:sz w:val="22"/>
      <w:kern w:val="0"/>
    </w:rPr>
  </w:style>
  <w:style w:type="paragraph" w:styleId="a5">
    <w:name w:val="Normal (Web)"/>
    <w:uiPriority w:val="99"/>
    <w:aliases w:val=" Char,Char"/>
    <w:basedOn w:val="a"/>
    <w:link w:val="Char"/>
    <w:qFormat/>
    <w:pPr>
      <w:autoSpaceDE/>
      <w:autoSpaceDN/>
      <w:widowControl/>
      <w:wordWrap/>
      <w:jc w:val="left"/>
      <w:spacing w:after="100" w:afterAutospacing="1" w:before="100" w:beforeAutospacing="1" w:line="276" w:lineRule="auto"/>
    </w:pPr>
    <w:rPr>
      <w:lang w:eastAsia="en-US" w:bidi="en-US"/>
      <w:rFonts w:ascii="굴림" w:eastAsia="굴림" w:hAnsi="굴림" w:cs="Times New Roman"/>
      <w:color w:val="000000"/>
      <w:sz w:val="24"/>
      <w:szCs w:val="24"/>
      <w:kern w:val="0"/>
    </w:rPr>
  </w:style>
  <w:style w:type="character" w:customStyle="1" w:styleId="Char">
    <w:name w:val="일반 (웹) Char"/>
    <w:uiPriority w:val="99"/>
    <w:aliases w:val=" Char Char,Char Char"/>
    <w:link w:val="a5"/>
    <w:rPr>
      <w:lang w:eastAsia="en-US" w:bidi="en-US"/>
      <w:rFonts w:ascii="굴림" w:eastAsia="굴림" w:hAnsi="굴림" w:cs="Times New Roman"/>
      <w:color w:val="000000"/>
      <w:sz w:val="24"/>
      <w:szCs w:val="24"/>
      <w:kern w:val="0"/>
    </w:rPr>
  </w:style>
  <w:style w:type="character" w:styleId="a6">
    <w:name w:val="Hyperlink"/>
    <w:uiPriority w:val="99"/>
    <w:basedOn w:val="a0"/>
    <w:unhideWhenUsed/>
    <w:rPr>
      <w:color w:val="0000FF"/>
      <w:u w:val="single" w:color="auto"/>
    </w:rPr>
  </w:style>
  <w:style w:type="paragraph" w:styleId="a7">
    <w:name w:val="Body Text"/>
    <w:uiPriority w:val="1"/>
    <w:link w:val="Char0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uiPriority w:val="1"/>
    <w:basedOn w:val="a0"/>
    <w:link w:val="a7"/>
    <w:rPr>
      <w:rFonts w:ascii="함초롬바탕" w:eastAsia="함초롬바탕"/>
      <w:color w:val="000000"/>
    </w:rPr>
  </w:style>
  <w:style w:type="paragraph" w:styleId="a8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머리글 Char"/>
    <w:uiPriority w:val="99"/>
    <w:basedOn w:val="a0"/>
    <w:link w:val="a8"/>
  </w:style>
  <w:style w:type="paragraph" w:styleId="a9">
    <w:name w:val="foot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바닥글 Char"/>
    <w:uiPriority w:val="99"/>
    <w:basedOn w:val="a0"/>
    <w:link w:val="a9"/>
  </w:style>
  <w:style w:type="paragraph" w:customStyle="1" w:styleId="aa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character" w:styleId="ab">
    <w:name w:val="FollowedHyperlink"/>
    <w:uiPriority w:val="99"/>
    <w:basedOn w:val="a0"/>
    <w:semiHidden/>
    <w:unhideWhenUsed/>
    <w:rPr>
      <w:color w:val="954F72"/>
      <w:u w:val="single" w:color="auto"/>
    </w:rPr>
  </w:style>
  <w:style w:type="paragraph" w:styleId="ac">
    <w:name w:val="Balloon Text"/>
    <w:uiPriority w:val="99"/>
    <w:basedOn w:val="a"/>
    <w:link w:val="Char3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uiPriority w:val="99"/>
    <w:basedOn w:val="a0"/>
    <w:link w:val="ac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 Eun)/SV추진담당/SK</dc:creator>
  <cp:keywords/>
  <dc:description/>
  <cp:lastModifiedBy>OWNER</cp:lastModifiedBy>
  <cp:revision>1</cp:revision>
  <dcterms:created xsi:type="dcterms:W3CDTF">2022-05-25T09:32:00Z</dcterms:created>
  <dcterms:modified xsi:type="dcterms:W3CDTF">2022-05-30T08:50:40Z</dcterms:modified>
  <cp:lastPrinted>2022-05-24T06:15:00Z</cp:lastPrinted>
  <cp:version>1000.0100.01</cp:version>
</cp:coreProperties>
</file>