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869" w:rsidRPr="00307869" w:rsidRDefault="00307869" w:rsidP="00307869">
      <w:pPr>
        <w:rPr>
          <w:b/>
        </w:rPr>
      </w:pPr>
      <w:r w:rsidRPr="00307869">
        <w:rPr>
          <w:rFonts w:hint="eastAsia"/>
          <w:b/>
        </w:rPr>
        <w:t>독일의</w:t>
      </w:r>
      <w:r w:rsidRPr="00307869">
        <w:rPr>
          <w:b/>
        </w:rPr>
        <w:t xml:space="preserve"> 전자정부-</w:t>
      </w:r>
      <w:proofErr w:type="spellStart"/>
      <w:r w:rsidRPr="00307869">
        <w:rPr>
          <w:b/>
        </w:rPr>
        <w:t>마틴</w:t>
      </w:r>
      <w:proofErr w:type="spellEnd"/>
      <w:r w:rsidRPr="00307869">
        <w:rPr>
          <w:b/>
        </w:rPr>
        <w:t xml:space="preserve"> </w:t>
      </w:r>
      <w:proofErr w:type="spellStart"/>
      <w:r w:rsidRPr="00307869">
        <w:rPr>
          <w:b/>
        </w:rPr>
        <w:t>eifert</w:t>
      </w:r>
      <w:proofErr w:type="spellEnd"/>
    </w:p>
    <w:p w:rsidR="00307869" w:rsidRPr="00307869" w:rsidRDefault="00307869" w:rsidP="00307869">
      <w:pPr>
        <w:rPr>
          <w:b/>
        </w:rPr>
      </w:pPr>
      <w:r w:rsidRPr="00307869">
        <w:rPr>
          <w:rFonts w:hint="eastAsia"/>
          <w:b/>
        </w:rPr>
        <w:t>독일의</w:t>
      </w:r>
      <w:r w:rsidRPr="00307869">
        <w:rPr>
          <w:b/>
        </w:rPr>
        <w:t xml:space="preserve"> 멀티 </w:t>
      </w:r>
      <w:proofErr w:type="spellStart"/>
      <w:r w:rsidRPr="00307869">
        <w:rPr>
          <w:b/>
        </w:rPr>
        <w:t>레이어</w:t>
      </w:r>
      <w:proofErr w:type="spellEnd"/>
      <w:r w:rsidRPr="00307869">
        <w:rPr>
          <w:b/>
        </w:rPr>
        <w:t xml:space="preserve"> 관리의 개요</w:t>
      </w:r>
    </w:p>
    <w:p w:rsidR="00307869" w:rsidRDefault="00307869" w:rsidP="00307869">
      <w:r>
        <w:rPr>
          <w:rFonts w:hint="eastAsia"/>
        </w:rPr>
        <w:t>독일</w:t>
      </w:r>
      <w:r>
        <w:t xml:space="preserve"> 연방 공화국이란 이미 연방 상태를 나타내는 것입니다.</w:t>
      </w:r>
      <w:r w:rsidR="00826846">
        <w:rPr>
          <w:rFonts w:hint="eastAsia"/>
        </w:rPr>
        <w:t xml:space="preserve"> </w:t>
      </w:r>
      <w:r>
        <w:rPr>
          <w:rFonts w:hint="eastAsia"/>
        </w:rPr>
        <w:t>그것은</w:t>
      </w:r>
      <w:r>
        <w:t xml:space="preserve"> 연방 수준과 국가 수준으로 나누어져 있는데 지방 자치 정부의 권리가 대부분의 국가 헌법과 기본법에 의해 보장되는 국가의 지역 수준의 양식입니다.</w:t>
      </w:r>
      <w:r w:rsidR="00826846">
        <w:rPr>
          <w:rFonts w:hint="eastAsia"/>
        </w:rPr>
        <w:t xml:space="preserve"> </w:t>
      </w:r>
      <w:r>
        <w:rPr>
          <w:rFonts w:hint="eastAsia"/>
        </w:rPr>
        <w:t>지방</w:t>
      </w:r>
      <w:r>
        <w:t xml:space="preserve"> 자치 정부의 권리를 포함하는 연방 시스템은 입법 및 행정 능력에 관한 책임 분야의 복잡한 집합을 수반하고 있습니다.</w:t>
      </w:r>
    </w:p>
    <w:p w:rsidR="00307869" w:rsidRDefault="00307869" w:rsidP="00307869">
      <w:r>
        <w:rPr>
          <w:rFonts w:hint="eastAsia"/>
        </w:rPr>
        <w:t>다음으로 연방</w:t>
      </w:r>
      <w:r>
        <w:t xml:space="preserve"> 동시 능력이란 민법 절차의 법률 및 경제 업무의 법을 포함하는 것입니다. 연방 법률에 의해서만 설정 될 수 있는 것은 주민 등록 등 문제가 숫자의 기본적인 법적 프레임 워크가 있습니다.</w:t>
      </w:r>
      <w:r>
        <w:rPr>
          <w:rFonts w:hint="eastAsia"/>
        </w:rPr>
        <w:t xml:space="preserve"> 그러나</w:t>
      </w:r>
      <w:r>
        <w:t xml:space="preserve"> 주 정부는 연방 수준에서 표현되는 </w:t>
      </w:r>
      <w:proofErr w:type="spellStart"/>
      <w:r>
        <w:t>챔버</w:t>
      </w:r>
      <w:proofErr w:type="spellEnd"/>
      <w:r>
        <w:t xml:space="preserve"> 상원은 입법 과정에 참여하고 있습니다.</w:t>
      </w:r>
      <w:r>
        <w:rPr>
          <w:rFonts w:hint="eastAsia"/>
        </w:rPr>
        <w:t xml:space="preserve"> 그것은</w:t>
      </w:r>
      <w:r>
        <w:t xml:space="preserve"> 주 정부 업무에 대한 입법 목적의 중요성을 상승시키는 것이다.</w:t>
      </w:r>
    </w:p>
    <w:p w:rsidR="00307869" w:rsidRDefault="00307869" w:rsidP="00307869">
      <w:r>
        <w:rPr>
          <w:rFonts w:hint="eastAsia"/>
        </w:rPr>
        <w:t>한편</w:t>
      </w:r>
      <w:r>
        <w:t xml:space="preserve"> 미국의 나머지 역량은 관리의 분야에서 매우 강합니다. 미국은 물론 자신의 법률을 구현하고 있지만, 연방 법률의 대부분은 미국에 의해 구현됩니다.</w:t>
      </w:r>
      <w:r>
        <w:rPr>
          <w:rFonts w:hint="eastAsia"/>
        </w:rPr>
        <w:t xml:space="preserve"> 그리고 </w:t>
      </w:r>
      <w:r>
        <w:t>이런 상태는 행정 조직의 문제에 대한 연방 법률뿐만 아니라, 연방 법률의 실행에 연방 규칙은 연방 법률의 균일 실행을 보장하지만, 상원의 동의를 필요로 하는 것으로 제정 될 수 있습니다.</w:t>
      </w:r>
    </w:p>
    <w:p w:rsidR="00307869" w:rsidRDefault="00307869" w:rsidP="00307869">
      <w:r>
        <w:rPr>
          <w:rFonts w:hint="eastAsia"/>
        </w:rPr>
        <w:t>이런</w:t>
      </w:r>
      <w:r>
        <w:t xml:space="preserve"> 방법으로 도달 통일의 정도는 지역마다 다릅니다. 어떤 경우는 일반적인 관리에 관한 하나의 국가의 수준에서는 놀라운 자율성이 남아있습니다.</w:t>
      </w:r>
    </w:p>
    <w:p w:rsidR="00307869" w:rsidRDefault="00307869" w:rsidP="00307869">
      <w:r>
        <w:rPr>
          <w:rFonts w:hint="eastAsia"/>
        </w:rPr>
        <w:t>독일</w:t>
      </w:r>
      <w:r>
        <w:t xml:space="preserve"> 13,000 </w:t>
      </w:r>
      <w:proofErr w:type="spellStart"/>
      <w:r>
        <w:t>Gemeinden</w:t>
      </w:r>
      <w:proofErr w:type="spellEnd"/>
      <w:r>
        <w:t>이 있습니다. 국가 행정에 할당 된 많은 책임의 수준에서 국가 행정의 설립을 방지하고 시민 중심의 서비스 제공 촉진, 지방 자치 행정의 지방 행정 기관에 위임되었습니다.</w:t>
      </w:r>
      <w:r>
        <w:rPr>
          <w:rFonts w:hint="eastAsia"/>
        </w:rPr>
        <w:t xml:space="preserve"> 따라서</w:t>
      </w:r>
      <w:r>
        <w:t xml:space="preserve"> 지방 자치 단체는 대부분의 정부 서비스 담당 전자 정부의 발전에 큰 영향을 끼칠 수 있습니다.</w:t>
      </w:r>
    </w:p>
    <w:p w:rsidR="00307869" w:rsidRDefault="00307869" w:rsidP="00307869">
      <w:r>
        <w:rPr>
          <w:rFonts w:hint="eastAsia"/>
        </w:rPr>
        <w:t xml:space="preserve">이와 관련하여 </w:t>
      </w:r>
      <w:proofErr w:type="gramStart"/>
      <w:r>
        <w:rPr>
          <w:rFonts w:hint="eastAsia"/>
        </w:rPr>
        <w:t>para.2GG</w:t>
      </w:r>
      <w:proofErr w:type="gramEnd"/>
      <w:r>
        <w:rPr>
          <w:rFonts w:hint="eastAsia"/>
        </w:rPr>
        <w:t>, Art.28도 자치에 대한 권리를 가집니다. 즉, 법에 의해 설정된 한계 내에서 지역 사회의 모든 업무를 규제하는 입법 및 행정 능력을 가지고 있습니다. 특히 28항. 2GG는 전반적으로 지역 단위 인적 자원 관리, 조직, 지역의 법률과 계획의 문제에 큰 자율성이 있습니다. 국가 당국의 감독은 지역 문제에 합법성에 국한되어 있지만 위임 된 책임과 관련하여 합리성을 확장하지 않습니다. 두 경우 모두 그것은 결정의 내용이 아니라 해당 조직의 프레임 워크에 초점을 맞추고 있습니다. 특히 복잡한 필드는 행정 절차에 관한 법입니다. 이 절차는 부분적으로 다양한 특정 법률 또는 규정 주법에 규정되어 있습니다. 이 법률은 응용 프로그램이나 허가 및 타사, 일반 대중 및 각종 행정 기관의 참여의 공식적인 요구 사항에 특히 많이 포함합니다.</w:t>
      </w:r>
    </w:p>
    <w:p w:rsidR="00307869" w:rsidRDefault="00307869" w:rsidP="00307869">
      <w:pPr>
        <w:rPr>
          <w:b/>
        </w:rPr>
      </w:pPr>
      <w:r w:rsidRPr="00307869">
        <w:rPr>
          <w:rFonts w:hint="eastAsia"/>
          <w:b/>
        </w:rPr>
        <w:t>조정과 협력의 의미</w:t>
      </w:r>
    </w:p>
    <w:p w:rsidR="00307869" w:rsidRPr="00F37CF5" w:rsidRDefault="00307869" w:rsidP="00307869">
      <w:r w:rsidRPr="00F37CF5">
        <w:rPr>
          <w:rFonts w:hint="eastAsia"/>
        </w:rPr>
        <w:t>독일의 행정 시스템의 단편화는 때때로 협동 조합 연방이라고 하며 협력의 복잡한 시스템을 주도하고 있습니다.</w:t>
      </w:r>
      <w:r w:rsidR="00F37CF5">
        <w:rPr>
          <w:rFonts w:hint="eastAsia"/>
        </w:rPr>
        <w:t xml:space="preserve"> </w:t>
      </w:r>
      <w:r>
        <w:rPr>
          <w:rStyle w:val="hps"/>
          <w:rFonts w:ascii="Arial" w:hAnsi="Arial" w:cs="Arial" w:hint="eastAsia"/>
          <w:color w:val="333333"/>
        </w:rPr>
        <w:t>그러나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Style w:val="hps"/>
          <w:rFonts w:ascii="Arial" w:hAnsi="Arial" w:cs="Arial" w:hint="eastAsia"/>
          <w:color w:val="333333"/>
        </w:rPr>
        <w:t>연방</w:t>
      </w:r>
      <w:r>
        <w:rPr>
          <w:rStyle w:val="hps"/>
          <w:rFonts w:ascii="Arial" w:hAnsi="Arial" w:cs="Arial" w:hint="eastAsia"/>
          <w:color w:val="333333"/>
        </w:rPr>
        <w:t xml:space="preserve"> </w:t>
      </w:r>
      <w:r>
        <w:rPr>
          <w:rStyle w:val="hps"/>
          <w:rFonts w:ascii="Arial" w:hAnsi="Arial" w:cs="Arial" w:hint="eastAsia"/>
          <w:color w:val="333333"/>
        </w:rPr>
        <w:t>및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Style w:val="hps"/>
          <w:rFonts w:ascii="Arial" w:hAnsi="Arial" w:cs="Arial" w:hint="eastAsia"/>
          <w:color w:val="333333"/>
        </w:rPr>
        <w:t>주</w:t>
      </w:r>
      <w:r>
        <w:rPr>
          <w:rStyle w:val="hps"/>
          <w:rFonts w:ascii="Arial" w:hAnsi="Arial" w:cs="Arial" w:hint="eastAsia"/>
          <w:color w:val="333333"/>
        </w:rPr>
        <w:t xml:space="preserve"> </w:t>
      </w:r>
      <w:r>
        <w:rPr>
          <w:rStyle w:val="hps"/>
          <w:rFonts w:ascii="Arial" w:hAnsi="Arial" w:cs="Arial" w:hint="eastAsia"/>
          <w:color w:val="333333"/>
        </w:rPr>
        <w:t>차원</w:t>
      </w:r>
      <w:r>
        <w:rPr>
          <w:rFonts w:ascii="Arial" w:hAnsi="Arial" w:cs="Arial" w:hint="eastAsia"/>
          <w:color w:val="333333"/>
        </w:rPr>
        <w:t>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여러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Style w:val="hps"/>
          <w:rFonts w:ascii="Arial" w:hAnsi="Arial" w:cs="Arial" w:hint="eastAsia"/>
          <w:color w:val="333333"/>
        </w:rPr>
        <w:t>측면에서</w:t>
      </w:r>
      <w:r>
        <w:rPr>
          <w:rFonts w:ascii="Arial" w:hAnsi="Arial" w:cs="Arial" w:hint="eastAsia"/>
          <w:color w:val="333333"/>
        </w:rPr>
        <w:t xml:space="preserve"> </w:t>
      </w:r>
      <w:proofErr w:type="gramStart"/>
      <w:r>
        <w:rPr>
          <w:rStyle w:val="hps"/>
          <w:rFonts w:ascii="Arial" w:hAnsi="Arial" w:cs="Arial" w:hint="eastAsia"/>
          <w:color w:val="333333"/>
        </w:rPr>
        <w:t>짜여진</w:t>
      </w:r>
      <w:proofErr w:type="gramEnd"/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기본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Style w:val="hps"/>
          <w:rFonts w:ascii="Arial" w:hAnsi="Arial" w:cs="Arial" w:hint="eastAsia"/>
          <w:color w:val="333333"/>
        </w:rPr>
        <w:t>법칙에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Style w:val="hps"/>
          <w:rFonts w:ascii="Arial" w:hAnsi="Arial" w:cs="Arial" w:hint="eastAsia"/>
          <w:color w:val="333333"/>
        </w:rPr>
        <w:t>따르면</w:t>
      </w:r>
      <w:r>
        <w:rPr>
          <w:rStyle w:val="hps"/>
          <w:rFonts w:ascii="Arial" w:hAnsi="Arial" w:cs="Arial" w:hint="eastAsia"/>
          <w:color w:val="333333"/>
        </w:rPr>
        <w:t>,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Style w:val="hps"/>
          <w:rFonts w:ascii="Arial" w:hAnsi="Arial" w:cs="Arial" w:hint="eastAsia"/>
          <w:color w:val="333333"/>
        </w:rPr>
        <w:t>연방</w:t>
      </w:r>
      <w:r>
        <w:rPr>
          <w:rStyle w:val="hps"/>
          <w:rFonts w:ascii="Arial" w:hAnsi="Arial" w:cs="Arial" w:hint="eastAsia"/>
          <w:color w:val="333333"/>
        </w:rPr>
        <w:t xml:space="preserve"> </w:t>
      </w:r>
      <w:r>
        <w:rPr>
          <w:rStyle w:val="hps"/>
          <w:rFonts w:ascii="Arial" w:hAnsi="Arial" w:cs="Arial" w:hint="eastAsia"/>
          <w:color w:val="333333"/>
        </w:rPr>
        <w:t>및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Style w:val="hps"/>
          <w:rFonts w:ascii="Arial" w:hAnsi="Arial" w:cs="Arial" w:hint="eastAsia"/>
          <w:color w:val="333333"/>
        </w:rPr>
        <w:t>테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Style w:val="hps"/>
          <w:rFonts w:ascii="Arial" w:hAnsi="Arial" w:cs="Arial" w:hint="eastAsia"/>
          <w:color w:val="333333"/>
        </w:rPr>
        <w:t>주</w:t>
      </w:r>
      <w:r>
        <w:rPr>
          <w:rStyle w:val="hps"/>
          <w:rFonts w:ascii="Arial" w:hAnsi="Arial" w:cs="Arial" w:hint="eastAsia"/>
          <w:color w:val="333333"/>
        </w:rPr>
        <w:t xml:space="preserve"> </w:t>
      </w:r>
      <w:r>
        <w:rPr>
          <w:rStyle w:val="hps"/>
          <w:rFonts w:ascii="Arial" w:hAnsi="Arial" w:cs="Arial" w:hint="eastAsia"/>
          <w:color w:val="333333"/>
        </w:rPr>
        <w:t>차원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Style w:val="hps"/>
          <w:rFonts w:ascii="Arial" w:hAnsi="Arial" w:cs="Arial" w:hint="eastAsia"/>
          <w:color w:val="333333"/>
        </w:rPr>
        <w:t>모두</w:t>
      </w:r>
      <w:r>
        <w:rPr>
          <w:rStyle w:val="atn"/>
          <w:rFonts w:ascii="Arial" w:hAnsi="Arial" w:cs="Arial" w:hint="eastAsia"/>
          <w:color w:val="333333"/>
        </w:rPr>
        <w:t>의</w:t>
      </w:r>
      <w:r>
        <w:rPr>
          <w:rStyle w:val="atn"/>
          <w:rFonts w:ascii="Arial" w:hAnsi="Arial" w:cs="Arial" w:hint="eastAsia"/>
          <w:color w:val="333333"/>
        </w:rPr>
        <w:t xml:space="preserve"> </w:t>
      </w:r>
      <w:r>
        <w:rPr>
          <w:rStyle w:val="atn"/>
          <w:rFonts w:ascii="Arial" w:hAnsi="Arial" w:cs="Arial" w:hint="eastAsia"/>
          <w:color w:val="333333"/>
        </w:rPr>
        <w:t>협력</w:t>
      </w:r>
      <w:r>
        <w:rPr>
          <w:rFonts w:ascii="Arial" w:hAnsi="Arial" w:cs="Arial" w:hint="eastAsia"/>
          <w:color w:val="333333"/>
        </w:rPr>
        <w:t>이나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Style w:val="hps"/>
          <w:rFonts w:ascii="Arial" w:hAnsi="Arial" w:cs="Arial" w:hint="eastAsia"/>
          <w:color w:val="333333"/>
        </w:rPr>
        <w:t>국가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Style w:val="hps"/>
          <w:rFonts w:ascii="Arial" w:hAnsi="Arial" w:cs="Arial" w:hint="eastAsia"/>
          <w:color w:val="333333"/>
        </w:rPr>
        <w:t>간의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Style w:val="hps"/>
          <w:rFonts w:ascii="Arial" w:hAnsi="Arial" w:cs="Arial" w:hint="eastAsia"/>
          <w:color w:val="333333"/>
        </w:rPr>
        <w:t>협력을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Style w:val="hps"/>
          <w:rFonts w:ascii="Arial" w:hAnsi="Arial" w:cs="Arial" w:hint="eastAsia"/>
          <w:color w:val="333333"/>
        </w:rPr>
        <w:t>해결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Style w:val="hps"/>
          <w:rFonts w:ascii="Arial" w:hAnsi="Arial" w:cs="Arial" w:hint="eastAsia"/>
          <w:color w:val="333333"/>
        </w:rPr>
        <w:t>극소수의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Style w:val="hps"/>
          <w:rFonts w:ascii="Arial" w:hAnsi="Arial" w:cs="Arial" w:hint="eastAsia"/>
          <w:color w:val="333333"/>
        </w:rPr>
        <w:t>조항</w:t>
      </w:r>
      <w:r>
        <w:rPr>
          <w:rFonts w:ascii="Arial" w:hAnsi="Arial" w:cs="Arial" w:hint="eastAsia"/>
          <w:color w:val="333333"/>
        </w:rPr>
        <w:t>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있습니다</w:t>
      </w:r>
      <w:r>
        <w:rPr>
          <w:rFonts w:ascii="Arial" w:hAnsi="Arial" w:cs="Arial" w:hint="eastAsia"/>
          <w:color w:val="333333"/>
        </w:rPr>
        <w:t>.</w:t>
      </w:r>
    </w:p>
    <w:p w:rsidR="00307869" w:rsidRDefault="00307869" w:rsidP="00307869">
      <w:pPr>
        <w:rPr>
          <w:rFonts w:ascii="Arial" w:hAnsi="Arial" w:cs="Arial"/>
          <w:color w:val="333333"/>
        </w:rPr>
      </w:pPr>
      <w:r>
        <w:rPr>
          <w:rFonts w:ascii="Arial" w:hAnsi="Arial" w:cs="Arial" w:hint="eastAsia"/>
          <w:color w:val="333333"/>
        </w:rPr>
        <w:t>협력은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다양한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형태로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등장했습니다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물론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그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전문가들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사이에서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비공식적인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협력은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많습니다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그리고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협력에는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입법에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대한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논의를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다루고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있습니다</w:t>
      </w:r>
      <w:r w:rsidR="00103EEF">
        <w:rPr>
          <w:rFonts w:ascii="Arial" w:hAnsi="Arial" w:cs="Arial" w:hint="eastAsia"/>
          <w:color w:val="333333"/>
        </w:rPr>
        <w:t xml:space="preserve">. </w:t>
      </w:r>
      <w:r w:rsidR="00103EEF">
        <w:rPr>
          <w:rFonts w:ascii="Arial" w:hAnsi="Arial" w:cs="Arial" w:hint="eastAsia"/>
          <w:color w:val="333333"/>
        </w:rPr>
        <w:t>이에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대해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협력의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헌법제한은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명확하고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일부</w:t>
      </w:r>
      <w:r w:rsidR="00103EEF">
        <w:rPr>
          <w:rFonts w:ascii="Arial" w:hAnsi="Arial" w:cs="Arial" w:hint="eastAsia"/>
          <w:color w:val="333333"/>
        </w:rPr>
        <w:t xml:space="preserve"> </w:t>
      </w:r>
      <w:proofErr w:type="spellStart"/>
      <w:r w:rsidR="00103EEF">
        <w:rPr>
          <w:rFonts w:ascii="Arial" w:hAnsi="Arial" w:cs="Arial" w:hint="eastAsia"/>
          <w:color w:val="333333"/>
        </w:rPr>
        <w:t>주석가들은</w:t>
      </w:r>
      <w:proofErr w:type="spellEnd"/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지금까지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협력의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가능성에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도달로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이어질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것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이라고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하고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국가들도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책임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송금을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받아들입니다</w:t>
      </w:r>
      <w:r w:rsidR="00103EEF">
        <w:rPr>
          <w:rFonts w:ascii="Arial" w:hAnsi="Arial" w:cs="Arial" w:hint="eastAsia"/>
          <w:color w:val="333333"/>
        </w:rPr>
        <w:t xml:space="preserve">. </w:t>
      </w:r>
      <w:r w:rsidR="00103EEF">
        <w:rPr>
          <w:rFonts w:ascii="Arial" w:hAnsi="Arial" w:cs="Arial" w:hint="eastAsia"/>
          <w:color w:val="333333"/>
        </w:rPr>
        <w:t>연방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헌법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재판소는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국가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간의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협력은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허용되지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않는다고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하지만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그렇지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않는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통제할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수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없는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문제에는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헌법에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요구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될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수</w:t>
      </w:r>
      <w:r w:rsidR="00103EEF">
        <w:rPr>
          <w:rFonts w:ascii="Arial" w:hAnsi="Arial" w:cs="Arial" w:hint="eastAsia"/>
          <w:color w:val="333333"/>
        </w:rPr>
        <w:t xml:space="preserve"> </w:t>
      </w:r>
      <w:r w:rsidR="00103EEF">
        <w:rPr>
          <w:rFonts w:ascii="Arial" w:hAnsi="Arial" w:cs="Arial" w:hint="eastAsia"/>
          <w:color w:val="333333"/>
        </w:rPr>
        <w:t>있습니다</w:t>
      </w:r>
      <w:r w:rsidR="00103EEF">
        <w:rPr>
          <w:rFonts w:ascii="Arial" w:hAnsi="Arial" w:cs="Arial" w:hint="eastAsia"/>
          <w:color w:val="333333"/>
        </w:rPr>
        <w:t>.</w:t>
      </w:r>
    </w:p>
    <w:p w:rsidR="00103EEF" w:rsidRPr="00F37CF5" w:rsidRDefault="00103EEF" w:rsidP="00307869">
      <w:pPr>
        <w:rPr>
          <w:rFonts w:ascii="Arial" w:hAnsi="Arial" w:cs="Arial"/>
          <w:b/>
          <w:color w:val="333333"/>
        </w:rPr>
      </w:pPr>
      <w:r w:rsidRPr="00F37CF5">
        <w:rPr>
          <w:rFonts w:ascii="Arial" w:hAnsi="Arial" w:cs="Arial" w:hint="eastAsia"/>
          <w:b/>
          <w:color w:val="333333"/>
        </w:rPr>
        <w:t>독일</w:t>
      </w:r>
      <w:r w:rsidRPr="00F37CF5">
        <w:rPr>
          <w:rFonts w:ascii="Arial" w:hAnsi="Arial" w:cs="Arial" w:hint="eastAsia"/>
          <w:b/>
          <w:color w:val="333333"/>
        </w:rPr>
        <w:t xml:space="preserve"> </w:t>
      </w:r>
      <w:r w:rsidRPr="00F37CF5">
        <w:rPr>
          <w:rFonts w:ascii="Arial" w:hAnsi="Arial" w:cs="Arial" w:hint="eastAsia"/>
          <w:b/>
          <w:color w:val="333333"/>
        </w:rPr>
        <w:t>전자</w:t>
      </w:r>
      <w:r w:rsidRPr="00F37CF5">
        <w:rPr>
          <w:rFonts w:ascii="Arial" w:hAnsi="Arial" w:cs="Arial" w:hint="eastAsia"/>
          <w:b/>
          <w:color w:val="333333"/>
        </w:rPr>
        <w:t xml:space="preserve"> </w:t>
      </w:r>
      <w:r w:rsidRPr="00F37CF5">
        <w:rPr>
          <w:rFonts w:ascii="Arial" w:hAnsi="Arial" w:cs="Arial" w:hint="eastAsia"/>
          <w:b/>
          <w:color w:val="333333"/>
        </w:rPr>
        <w:t>정부</w:t>
      </w:r>
      <w:r w:rsidRPr="00F37CF5">
        <w:rPr>
          <w:rFonts w:ascii="Arial" w:hAnsi="Arial" w:cs="Arial" w:hint="eastAsia"/>
          <w:b/>
          <w:color w:val="333333"/>
        </w:rPr>
        <w:t xml:space="preserve"> </w:t>
      </w:r>
      <w:r w:rsidRPr="00F37CF5">
        <w:rPr>
          <w:rFonts w:ascii="Arial" w:hAnsi="Arial" w:cs="Arial" w:hint="eastAsia"/>
          <w:b/>
          <w:color w:val="333333"/>
        </w:rPr>
        <w:t>전략</w:t>
      </w:r>
    </w:p>
    <w:p w:rsidR="00103EEF" w:rsidRDefault="00103EEF" w:rsidP="00307869">
      <w:pPr>
        <w:rPr>
          <w:rFonts w:ascii="Arial" w:hAnsi="Arial" w:cs="Arial"/>
          <w:color w:val="333333"/>
        </w:rPr>
      </w:pPr>
      <w:r>
        <w:rPr>
          <w:rFonts w:ascii="Arial" w:hAnsi="Arial" w:cs="Arial" w:hint="eastAsia"/>
          <w:color w:val="333333"/>
        </w:rPr>
        <w:t>연방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시스템의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결과로</w:t>
      </w:r>
      <w:r>
        <w:rPr>
          <w:rFonts w:ascii="Arial" w:hAnsi="Arial" w:cs="Arial" w:hint="eastAsia"/>
          <w:color w:val="333333"/>
        </w:rPr>
        <w:t xml:space="preserve">, </w:t>
      </w:r>
      <w:r>
        <w:rPr>
          <w:rFonts w:ascii="Arial" w:hAnsi="Arial" w:cs="Arial" w:hint="eastAsia"/>
          <w:color w:val="333333"/>
        </w:rPr>
        <w:t>독일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연방에는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균일한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전략이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없습니다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주</w:t>
      </w:r>
      <w:r>
        <w:rPr>
          <w:rFonts w:ascii="Arial" w:hAnsi="Arial" w:cs="Arial" w:hint="eastAsia"/>
          <w:color w:val="333333"/>
        </w:rPr>
        <w:t xml:space="preserve">, </w:t>
      </w:r>
      <w:r>
        <w:rPr>
          <w:rFonts w:ascii="Arial" w:hAnsi="Arial" w:cs="Arial" w:hint="eastAsia"/>
          <w:color w:val="333333"/>
        </w:rPr>
        <w:t>지방의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이니셔티브</w:t>
      </w:r>
      <w:r>
        <w:rPr>
          <w:rFonts w:ascii="Arial" w:hAnsi="Arial" w:cs="Arial" w:hint="eastAsia"/>
          <w:color w:val="333333"/>
        </w:rPr>
        <w:lastRenderedPageBreak/>
        <w:t>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기본의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일반적인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개념과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부분적으로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일치하는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발전의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패치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워크</w:t>
      </w:r>
      <w:r>
        <w:rPr>
          <w:rFonts w:ascii="Arial" w:hAnsi="Arial" w:cs="Arial" w:hint="eastAsia"/>
          <w:color w:val="333333"/>
        </w:rPr>
        <w:t xml:space="preserve">, </w:t>
      </w:r>
      <w:r>
        <w:rPr>
          <w:rFonts w:ascii="Arial" w:hAnsi="Arial" w:cs="Arial" w:hint="eastAsia"/>
          <w:color w:val="333333"/>
        </w:rPr>
        <w:t>최대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추가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비공식적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네트워크에서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조정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및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전문가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중심의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시체를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실행합니다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공공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기관의</w:t>
      </w:r>
      <w:r>
        <w:rPr>
          <w:rFonts w:ascii="Arial" w:hAnsi="Arial" w:cs="Arial" w:hint="eastAsia"/>
          <w:color w:val="333333"/>
        </w:rPr>
        <w:t xml:space="preserve"> IT </w:t>
      </w:r>
      <w:r>
        <w:rPr>
          <w:rFonts w:ascii="Arial" w:hAnsi="Arial" w:cs="Arial" w:hint="eastAsia"/>
          <w:color w:val="333333"/>
        </w:rPr>
        <w:t>침투의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높은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수준은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일반적이므로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전반적으로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초기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상황은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모든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수준에서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약속합니다</w:t>
      </w:r>
      <w:r>
        <w:rPr>
          <w:rFonts w:ascii="Arial" w:hAnsi="Arial" w:cs="Arial" w:hint="eastAsia"/>
          <w:color w:val="333333"/>
        </w:rPr>
        <w:t>.</w:t>
      </w:r>
    </w:p>
    <w:p w:rsidR="00103EEF" w:rsidRDefault="00103EEF" w:rsidP="00307869">
      <w:pPr>
        <w:rPr>
          <w:rFonts w:ascii="Arial" w:hAnsi="Arial" w:cs="Arial"/>
          <w:color w:val="333333"/>
        </w:rPr>
      </w:pPr>
      <w:r>
        <w:rPr>
          <w:rFonts w:ascii="Arial" w:hAnsi="Arial" w:cs="Arial" w:hint="eastAsia"/>
          <w:color w:val="333333"/>
        </w:rPr>
        <w:t>그들은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세계의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다른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곳에서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그대로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대한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노력하는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패러다임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또는</w:t>
      </w:r>
      <w:r>
        <w:rPr>
          <w:rFonts w:ascii="Arial" w:hAnsi="Arial" w:cs="Arial" w:hint="eastAsia"/>
          <w:color w:val="333333"/>
        </w:rPr>
        <w:t xml:space="preserve"> </w:t>
      </w:r>
      <w:proofErr w:type="spellStart"/>
      <w:r>
        <w:rPr>
          <w:rFonts w:ascii="Arial" w:hAnsi="Arial" w:cs="Arial" w:hint="eastAsia"/>
          <w:color w:val="333333"/>
        </w:rPr>
        <w:t>Leitvild</w:t>
      </w:r>
      <w:proofErr w:type="spellEnd"/>
      <w:r>
        <w:rPr>
          <w:rFonts w:ascii="Arial" w:hAnsi="Arial" w:cs="Arial" w:hint="eastAsia"/>
          <w:color w:val="333333"/>
        </w:rPr>
        <w:t xml:space="preserve">, </w:t>
      </w:r>
      <w:r>
        <w:rPr>
          <w:rFonts w:ascii="Arial" w:hAnsi="Arial" w:cs="Arial" w:hint="eastAsia"/>
          <w:color w:val="333333"/>
        </w:rPr>
        <w:t>그리고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목표는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동일합니다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전자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서비스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관리를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보다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효율적으로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투명하고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많은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고객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지향적으로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만들기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위해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모든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시계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주위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단일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지점에서</w:t>
      </w:r>
      <w:r>
        <w:rPr>
          <w:rFonts w:ascii="Arial" w:hAnsi="Arial" w:cs="Arial" w:hint="eastAsia"/>
          <w:color w:val="333333"/>
        </w:rPr>
        <w:t xml:space="preserve"> 1</w:t>
      </w:r>
      <w:r>
        <w:rPr>
          <w:rFonts w:ascii="Arial" w:hAnsi="Arial" w:cs="Arial" w:hint="eastAsia"/>
          <w:color w:val="333333"/>
        </w:rPr>
        <w:t>년</w:t>
      </w:r>
      <w:r>
        <w:rPr>
          <w:rFonts w:ascii="Arial" w:hAnsi="Arial" w:cs="Arial" w:hint="eastAsia"/>
          <w:color w:val="333333"/>
        </w:rPr>
        <w:t xml:space="preserve"> 365</w:t>
      </w:r>
      <w:r>
        <w:rPr>
          <w:rFonts w:ascii="Arial" w:hAnsi="Arial" w:cs="Arial" w:hint="eastAsia"/>
          <w:color w:val="333333"/>
        </w:rPr>
        <w:t>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제공되어야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합니다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때로는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이러한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비전은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자치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민주주의에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대한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자극이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것을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약속하고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참여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요소를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강조하고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정치적으로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활동적인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시민의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개념에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의해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보충됩니다</w:t>
      </w:r>
      <w:r>
        <w:rPr>
          <w:rFonts w:ascii="Arial" w:hAnsi="Arial" w:cs="Arial" w:hint="eastAsia"/>
          <w:color w:val="333333"/>
        </w:rPr>
        <w:t>.</w:t>
      </w:r>
    </w:p>
    <w:p w:rsidR="00103EEF" w:rsidRPr="00F37CF5" w:rsidRDefault="00103EEF" w:rsidP="00307869">
      <w:pPr>
        <w:rPr>
          <w:rFonts w:ascii="Arial" w:hAnsi="Arial" w:cs="Arial"/>
          <w:b/>
          <w:color w:val="333333"/>
        </w:rPr>
      </w:pPr>
      <w:r w:rsidRPr="00F37CF5">
        <w:rPr>
          <w:rFonts w:ascii="Arial" w:hAnsi="Arial" w:cs="Arial" w:hint="eastAsia"/>
          <w:b/>
          <w:color w:val="333333"/>
        </w:rPr>
        <w:t>주역</w:t>
      </w:r>
      <w:r w:rsidRPr="00F37CF5">
        <w:rPr>
          <w:rFonts w:ascii="Arial" w:hAnsi="Arial" w:cs="Arial" w:hint="eastAsia"/>
          <w:b/>
          <w:color w:val="333333"/>
        </w:rPr>
        <w:t xml:space="preserve"> </w:t>
      </w:r>
      <w:r w:rsidRPr="00F37CF5">
        <w:rPr>
          <w:rFonts w:ascii="Arial" w:hAnsi="Arial" w:cs="Arial" w:hint="eastAsia"/>
          <w:b/>
          <w:color w:val="333333"/>
        </w:rPr>
        <w:t>지원에서</w:t>
      </w:r>
      <w:r w:rsidRPr="00F37CF5">
        <w:rPr>
          <w:rFonts w:ascii="Arial" w:hAnsi="Arial" w:cs="Arial" w:hint="eastAsia"/>
          <w:b/>
          <w:color w:val="333333"/>
        </w:rPr>
        <w:t xml:space="preserve"> </w:t>
      </w:r>
      <w:r w:rsidRPr="00F37CF5">
        <w:rPr>
          <w:rFonts w:ascii="Arial" w:hAnsi="Arial" w:cs="Arial" w:hint="eastAsia"/>
          <w:b/>
          <w:color w:val="333333"/>
        </w:rPr>
        <w:t>연방</w:t>
      </w:r>
      <w:r w:rsidRPr="00F37CF5">
        <w:rPr>
          <w:rFonts w:ascii="Arial" w:hAnsi="Arial" w:cs="Arial" w:hint="eastAsia"/>
          <w:b/>
          <w:color w:val="333333"/>
        </w:rPr>
        <w:t xml:space="preserve"> </w:t>
      </w:r>
      <w:r w:rsidRPr="00F37CF5">
        <w:rPr>
          <w:rFonts w:ascii="Arial" w:hAnsi="Arial" w:cs="Arial" w:hint="eastAsia"/>
          <w:b/>
          <w:color w:val="333333"/>
        </w:rPr>
        <w:t>정부</w:t>
      </w:r>
      <w:r w:rsidRPr="00F37CF5">
        <w:rPr>
          <w:rFonts w:ascii="Arial" w:hAnsi="Arial" w:cs="Arial" w:hint="eastAsia"/>
          <w:b/>
          <w:color w:val="333333"/>
        </w:rPr>
        <w:t xml:space="preserve"> </w:t>
      </w:r>
      <w:r w:rsidRPr="00F37CF5">
        <w:rPr>
          <w:rFonts w:ascii="Arial" w:hAnsi="Arial" w:cs="Arial" w:hint="eastAsia"/>
          <w:b/>
          <w:color w:val="333333"/>
        </w:rPr>
        <w:t>차원</w:t>
      </w:r>
    </w:p>
    <w:p w:rsidR="00103EEF" w:rsidRDefault="00103EEF" w:rsidP="00307869">
      <w:pPr>
        <w:rPr>
          <w:rFonts w:ascii="Arial" w:hAnsi="Arial" w:cs="Arial"/>
          <w:color w:val="333333"/>
        </w:rPr>
      </w:pPr>
      <w:r>
        <w:rPr>
          <w:rFonts w:ascii="Arial" w:hAnsi="Arial" w:cs="Arial" w:hint="eastAsia"/>
          <w:color w:val="333333"/>
        </w:rPr>
        <w:t>연방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따라서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법무들은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상거래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또는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걱정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제공합니다</w:t>
      </w:r>
      <w:r>
        <w:rPr>
          <w:rFonts w:ascii="Arial" w:hAnsi="Arial" w:cs="Arial" w:hint="eastAsia"/>
          <w:color w:val="333333"/>
        </w:rPr>
        <w:t xml:space="preserve"> 2001</w:t>
      </w:r>
      <w:r>
        <w:rPr>
          <w:rFonts w:ascii="Arial" w:hAnsi="Arial" w:cs="Arial" w:hint="eastAsia"/>
          <w:color w:val="333333"/>
        </w:rPr>
        <w:t>년까지는</w:t>
      </w:r>
      <w:r>
        <w:rPr>
          <w:rFonts w:ascii="Arial" w:hAnsi="Arial" w:cs="Arial" w:hint="eastAsia"/>
          <w:color w:val="333333"/>
        </w:rPr>
        <w:t xml:space="preserve"> </w:t>
      </w:r>
      <w:proofErr w:type="spellStart"/>
      <w:r>
        <w:rPr>
          <w:rFonts w:ascii="Arial" w:hAnsi="Arial" w:cs="Arial" w:hint="eastAsia"/>
          <w:color w:val="333333"/>
        </w:rPr>
        <w:t>첫번째</w:t>
      </w:r>
      <w:proofErr w:type="spellEnd"/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공급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업체가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시장에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진입하기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관련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기술의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복잡성</w:t>
      </w:r>
      <w:r>
        <w:rPr>
          <w:rFonts w:ascii="Arial" w:hAnsi="Arial" w:cs="Arial" w:hint="eastAsia"/>
          <w:color w:val="333333"/>
        </w:rPr>
        <w:t xml:space="preserve">, </w:t>
      </w:r>
      <w:r>
        <w:rPr>
          <w:rFonts w:ascii="Arial" w:hAnsi="Arial" w:cs="Arial" w:hint="eastAsia"/>
          <w:color w:val="333333"/>
        </w:rPr>
        <w:t>수요와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법적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발전에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대한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몇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가지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남아있는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불확실성의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예상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부족이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있었습니다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한편</w:t>
      </w:r>
      <w:r>
        <w:rPr>
          <w:rFonts w:ascii="Arial" w:hAnsi="Arial" w:cs="Arial" w:hint="eastAsia"/>
          <w:color w:val="333333"/>
        </w:rPr>
        <w:t xml:space="preserve"> 2001</w:t>
      </w:r>
      <w:r>
        <w:rPr>
          <w:rFonts w:ascii="Arial" w:hAnsi="Arial" w:cs="Arial" w:hint="eastAsia"/>
          <w:color w:val="333333"/>
        </w:rPr>
        <w:t>년에는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특히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유럽의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서명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지침에서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유래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법의</w:t>
      </w:r>
      <w:r>
        <w:rPr>
          <w:rFonts w:ascii="Arial" w:hAnsi="Arial" w:cs="Arial" w:hint="eastAsia"/>
          <w:color w:val="333333"/>
        </w:rPr>
        <w:t xml:space="preserve"> </w:t>
      </w:r>
      <w:proofErr w:type="spellStart"/>
      <w:r>
        <w:rPr>
          <w:rFonts w:ascii="Arial" w:hAnsi="Arial" w:cs="Arial" w:hint="eastAsia"/>
          <w:color w:val="333333"/>
        </w:rPr>
        <w:t>첫번째</w:t>
      </w:r>
      <w:proofErr w:type="spellEnd"/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개정이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통과되었습니다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전자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서명의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성공을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위해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응용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프로그램의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중요한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역할을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인식하고</w:t>
      </w:r>
      <w:r>
        <w:rPr>
          <w:rFonts w:ascii="Arial" w:hAnsi="Arial" w:cs="Arial" w:hint="eastAsia"/>
          <w:color w:val="333333"/>
        </w:rPr>
        <w:t xml:space="preserve">, </w:t>
      </w:r>
      <w:r>
        <w:rPr>
          <w:rFonts w:ascii="Arial" w:hAnsi="Arial" w:cs="Arial" w:hint="eastAsia"/>
          <w:color w:val="333333"/>
        </w:rPr>
        <w:t>연방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지방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수준에서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서명</w:t>
      </w:r>
      <w:r>
        <w:rPr>
          <w:rFonts w:ascii="Arial" w:hAnsi="Arial" w:cs="Arial" w:hint="eastAsia"/>
          <w:color w:val="333333"/>
        </w:rPr>
        <w:t xml:space="preserve">, </w:t>
      </w:r>
      <w:r>
        <w:rPr>
          <w:rFonts w:ascii="Arial" w:hAnsi="Arial" w:cs="Arial" w:hint="eastAsia"/>
          <w:color w:val="333333"/>
        </w:rPr>
        <w:t>특히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멀티미디어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및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사용의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개발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및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응용을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촉진하기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위해</w:t>
      </w:r>
      <w:r>
        <w:rPr>
          <w:rFonts w:ascii="Arial" w:hAnsi="Arial" w:cs="Arial" w:hint="eastAsia"/>
          <w:color w:val="333333"/>
        </w:rPr>
        <w:t xml:space="preserve"> MEDIA@KOMM </w:t>
      </w:r>
      <w:r w:rsidR="00826846">
        <w:rPr>
          <w:rFonts w:ascii="Arial" w:hAnsi="Arial" w:cs="Arial" w:hint="eastAsia"/>
          <w:color w:val="333333"/>
        </w:rPr>
        <w:t>이니셔티브가</w:t>
      </w:r>
      <w:r w:rsidR="00826846"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1998</w:t>
      </w:r>
      <w:r>
        <w:rPr>
          <w:rFonts w:ascii="Arial" w:hAnsi="Arial" w:cs="Arial" w:hint="eastAsia"/>
          <w:color w:val="333333"/>
        </w:rPr>
        <w:t>년에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시작되었다</w:t>
      </w:r>
      <w:r>
        <w:rPr>
          <w:rFonts w:ascii="Arial" w:hAnsi="Arial" w:cs="Arial" w:hint="eastAsia"/>
          <w:color w:val="333333"/>
        </w:rPr>
        <w:t>.</w:t>
      </w:r>
    </w:p>
    <w:p w:rsidR="00103EEF" w:rsidRDefault="00103EEF" w:rsidP="00307869">
      <w:pPr>
        <w:rPr>
          <w:rFonts w:ascii="Arial" w:hAnsi="Arial" w:cs="Arial"/>
          <w:color w:val="333333"/>
        </w:rPr>
      </w:pPr>
      <w:r>
        <w:rPr>
          <w:rFonts w:ascii="Arial" w:hAnsi="Arial" w:cs="Arial" w:hint="eastAsia"/>
          <w:color w:val="333333"/>
        </w:rPr>
        <w:t>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프로젝트는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인테리어의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연방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의해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설립된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연방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프로그램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/>
          <w:color w:val="333333"/>
        </w:rPr>
        <w:t>‘</w:t>
      </w:r>
      <w:r>
        <w:rPr>
          <w:rFonts w:ascii="Arial" w:hAnsi="Arial" w:cs="Arial" w:hint="eastAsia"/>
          <w:color w:val="333333"/>
        </w:rPr>
        <w:t>21</w:t>
      </w:r>
      <w:r>
        <w:rPr>
          <w:rFonts w:ascii="Arial" w:hAnsi="Arial" w:cs="Arial" w:hint="eastAsia"/>
          <w:color w:val="333333"/>
        </w:rPr>
        <w:t>세기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사회의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혁신과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일자리</w:t>
      </w:r>
      <w:r>
        <w:rPr>
          <w:rFonts w:ascii="Arial" w:hAnsi="Arial" w:cs="Arial"/>
          <w:color w:val="333333"/>
        </w:rPr>
        <w:t>’</w:t>
      </w:r>
      <w:r>
        <w:rPr>
          <w:rFonts w:ascii="Arial" w:hAnsi="Arial" w:cs="Arial" w:hint="eastAsia"/>
          <w:color w:val="333333"/>
        </w:rPr>
        <w:t>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일부입니다</w:t>
      </w:r>
      <w:r>
        <w:rPr>
          <w:rFonts w:ascii="Arial" w:hAnsi="Arial" w:cs="Arial" w:hint="eastAsia"/>
          <w:color w:val="333333"/>
        </w:rPr>
        <w:t>. 136</w:t>
      </w:r>
      <w:r>
        <w:rPr>
          <w:rFonts w:ascii="Arial" w:hAnsi="Arial" w:cs="Arial" w:hint="eastAsia"/>
          <w:color w:val="333333"/>
        </w:rPr>
        <w:t>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지방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행정이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참가하는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공개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경쟁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후</w:t>
      </w:r>
      <w:r>
        <w:rPr>
          <w:rFonts w:ascii="Arial" w:hAnsi="Arial" w:cs="Arial" w:hint="eastAsia"/>
          <w:color w:val="333333"/>
        </w:rPr>
        <w:t xml:space="preserve"> 3</w:t>
      </w:r>
      <w:r>
        <w:rPr>
          <w:rFonts w:ascii="Arial" w:hAnsi="Arial" w:cs="Arial" w:hint="eastAsia"/>
          <w:color w:val="333333"/>
        </w:rPr>
        <w:t>곳의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수상자는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각각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약</w:t>
      </w:r>
      <w:r>
        <w:rPr>
          <w:rFonts w:ascii="Arial" w:hAnsi="Arial" w:cs="Arial" w:hint="eastAsia"/>
          <w:color w:val="333333"/>
        </w:rPr>
        <w:t xml:space="preserve"> 8</w:t>
      </w:r>
      <w:proofErr w:type="spellStart"/>
      <w:r>
        <w:rPr>
          <w:rFonts w:ascii="Arial" w:hAnsi="Arial" w:cs="Arial" w:hint="eastAsia"/>
          <w:color w:val="333333"/>
        </w:rPr>
        <w:t>백만달러가</w:t>
      </w:r>
      <w:proofErr w:type="spellEnd"/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수여되었다</w:t>
      </w:r>
      <w:r>
        <w:rPr>
          <w:rFonts w:ascii="Arial" w:hAnsi="Arial" w:cs="Arial" w:hint="eastAsia"/>
          <w:color w:val="333333"/>
        </w:rPr>
        <w:t>.</w:t>
      </w:r>
    </w:p>
    <w:p w:rsidR="00307869" w:rsidRDefault="00103EEF" w:rsidP="00307869">
      <w:pPr>
        <w:rPr>
          <w:rFonts w:ascii="Arial" w:hAnsi="Arial" w:cs="Arial"/>
          <w:color w:val="333333"/>
        </w:rPr>
      </w:pPr>
      <w:r>
        <w:rPr>
          <w:rFonts w:ascii="Arial" w:hAnsi="Arial" w:cs="Arial" w:hint="eastAsia"/>
          <w:color w:val="333333"/>
        </w:rPr>
        <w:t>2004</w:t>
      </w:r>
      <w:r>
        <w:rPr>
          <w:rFonts w:ascii="Arial" w:hAnsi="Arial" w:cs="Arial" w:hint="eastAsia"/>
          <w:color w:val="333333"/>
        </w:rPr>
        <w:t>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파일럿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프로젝트에서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얻은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경험의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보급을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목표로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전송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캠페인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전송에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성공합니다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서면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통신의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필요한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규정의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무리</w:t>
      </w:r>
      <w:r>
        <w:rPr>
          <w:rFonts w:ascii="Arial" w:hAnsi="Arial" w:cs="Arial" w:hint="eastAsia"/>
          <w:color w:val="333333"/>
        </w:rPr>
        <w:t xml:space="preserve">, </w:t>
      </w:r>
      <w:r>
        <w:rPr>
          <w:rFonts w:ascii="Arial" w:hAnsi="Arial" w:cs="Arial" w:hint="eastAsia"/>
          <w:color w:val="333333"/>
        </w:rPr>
        <w:t>특히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행정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절차를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두기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위해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주요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장애물에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입증을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온라인으로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연방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민법을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개정하고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연방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공동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초안을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시작하여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통신의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요구에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법적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프레임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워크를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적용하고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행정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절차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행위의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일치된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개정에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</w:t>
      </w:r>
      <w:r>
        <w:rPr>
          <w:rFonts w:ascii="Arial" w:hAnsi="Arial" w:cs="Arial" w:hint="eastAsia"/>
          <w:color w:val="333333"/>
        </w:rPr>
        <w:t xml:space="preserve">, </w:t>
      </w:r>
      <w:r>
        <w:rPr>
          <w:rFonts w:ascii="Arial" w:hAnsi="Arial" w:cs="Arial" w:hint="eastAsia"/>
          <w:color w:val="333333"/>
        </w:rPr>
        <w:t>지금까지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연방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행정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절차법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일부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국가의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행정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절차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행위가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수정되었습니다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나머지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국가는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곧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따를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것입니다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연방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및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수준의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공동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접근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방식은</w:t>
      </w:r>
      <w:r>
        <w:rPr>
          <w:rFonts w:ascii="Arial" w:hAnsi="Arial" w:cs="Arial" w:hint="eastAsia"/>
          <w:color w:val="333333"/>
        </w:rPr>
        <w:t xml:space="preserve"> </w:t>
      </w:r>
      <w:proofErr w:type="spellStart"/>
      <w:r>
        <w:rPr>
          <w:rFonts w:ascii="Arial" w:hAnsi="Arial" w:cs="Arial" w:hint="eastAsia"/>
          <w:color w:val="333333"/>
        </w:rPr>
        <w:t>VwVfG</w:t>
      </w:r>
      <w:proofErr w:type="spellEnd"/>
      <w:r>
        <w:rPr>
          <w:rFonts w:ascii="Arial" w:hAnsi="Arial" w:cs="Arial" w:hint="eastAsia"/>
          <w:color w:val="333333"/>
        </w:rPr>
        <w:t>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일치를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보존합니다</w:t>
      </w:r>
      <w:r>
        <w:rPr>
          <w:rFonts w:ascii="Arial" w:hAnsi="Arial" w:cs="Arial" w:hint="eastAsia"/>
          <w:color w:val="333333"/>
        </w:rPr>
        <w:t>.</w:t>
      </w:r>
    </w:p>
    <w:p w:rsidR="00103EEF" w:rsidRDefault="00103EEF" w:rsidP="00307869">
      <w:pPr>
        <w:rPr>
          <w:rFonts w:ascii="Arial" w:hAnsi="Arial" w:cs="Arial"/>
          <w:color w:val="333333"/>
        </w:rPr>
      </w:pPr>
      <w:r>
        <w:rPr>
          <w:rFonts w:ascii="Arial" w:hAnsi="Arial" w:cs="Arial" w:hint="eastAsia"/>
          <w:color w:val="333333"/>
        </w:rPr>
        <w:t>결론적으로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초기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연방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접근은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법적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프레임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워크와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지역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수준에서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파일럿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프로젝트를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위한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강력한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지원에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초점으로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설명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있습니다</w:t>
      </w:r>
      <w:r>
        <w:rPr>
          <w:rFonts w:ascii="Arial" w:hAnsi="Arial" w:cs="Arial" w:hint="eastAsia"/>
          <w:color w:val="333333"/>
        </w:rPr>
        <w:t>.</w:t>
      </w:r>
    </w:p>
    <w:p w:rsidR="00103EEF" w:rsidRDefault="00103EEF" w:rsidP="00307869">
      <w:pPr>
        <w:rPr>
          <w:rFonts w:ascii="Arial" w:hAnsi="Arial" w:cs="Arial"/>
          <w:color w:val="333333"/>
        </w:rPr>
      </w:pPr>
      <w:r>
        <w:rPr>
          <w:rFonts w:ascii="Arial" w:hAnsi="Arial" w:cs="Arial" w:hint="eastAsia"/>
          <w:color w:val="333333"/>
        </w:rPr>
        <w:t>또한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국가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수준에서</w:t>
      </w:r>
      <w:r>
        <w:rPr>
          <w:rFonts w:ascii="Arial" w:hAnsi="Arial" w:cs="Arial" w:hint="eastAsia"/>
          <w:color w:val="333333"/>
        </w:rPr>
        <w:t xml:space="preserve"> D21 </w:t>
      </w:r>
      <w:r>
        <w:rPr>
          <w:rFonts w:ascii="Arial" w:hAnsi="Arial" w:cs="Arial" w:hint="eastAsia"/>
          <w:color w:val="333333"/>
        </w:rPr>
        <w:t>이니셔티브가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설립되었습니다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사업의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목표는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경제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및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행정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부문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간의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협력을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촉진하는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것입니다</w:t>
      </w:r>
      <w:r>
        <w:rPr>
          <w:rFonts w:ascii="Arial" w:hAnsi="Arial" w:cs="Arial" w:hint="eastAsia"/>
          <w:color w:val="333333"/>
        </w:rPr>
        <w:t xml:space="preserve">. </w:t>
      </w:r>
    </w:p>
    <w:p w:rsidR="00103EEF" w:rsidRDefault="00103EEF" w:rsidP="00307869">
      <w:pPr>
        <w:rPr>
          <w:rFonts w:ascii="Arial" w:hAnsi="Arial" w:cs="Arial"/>
          <w:color w:val="333333"/>
        </w:rPr>
      </w:pPr>
      <w:r>
        <w:rPr>
          <w:rFonts w:ascii="Arial" w:hAnsi="Arial" w:cs="Arial" w:hint="eastAsia"/>
          <w:color w:val="333333"/>
        </w:rPr>
        <w:t>그리고</w:t>
      </w:r>
      <w:r>
        <w:rPr>
          <w:rFonts w:ascii="Arial" w:hAnsi="Arial" w:cs="Arial" w:hint="eastAsia"/>
          <w:color w:val="333333"/>
        </w:rPr>
        <w:t xml:space="preserve"> 2000</w:t>
      </w:r>
      <w:r>
        <w:rPr>
          <w:rFonts w:ascii="Arial" w:hAnsi="Arial" w:cs="Arial" w:hint="eastAsia"/>
          <w:color w:val="333333"/>
        </w:rPr>
        <w:t>년</w:t>
      </w:r>
      <w:r>
        <w:rPr>
          <w:rFonts w:ascii="Arial" w:hAnsi="Arial" w:cs="Arial" w:hint="eastAsia"/>
          <w:color w:val="333333"/>
        </w:rPr>
        <w:t xml:space="preserve"> 9</w:t>
      </w:r>
      <w:r>
        <w:rPr>
          <w:rFonts w:ascii="Arial" w:hAnsi="Arial" w:cs="Arial" w:hint="eastAsia"/>
          <w:color w:val="333333"/>
        </w:rPr>
        <w:t>월에</w:t>
      </w:r>
      <w:r>
        <w:rPr>
          <w:rFonts w:ascii="Arial" w:hAnsi="Arial" w:cs="Arial" w:hint="eastAsia"/>
          <w:color w:val="333333"/>
        </w:rPr>
        <w:t xml:space="preserve"> </w:t>
      </w:r>
      <w:proofErr w:type="spellStart"/>
      <w:r>
        <w:rPr>
          <w:rFonts w:ascii="Arial" w:hAnsi="Arial" w:cs="Arial" w:hint="eastAsia"/>
          <w:color w:val="333333"/>
        </w:rPr>
        <w:t>BundOnline</w:t>
      </w:r>
      <w:proofErr w:type="spellEnd"/>
      <w:r>
        <w:rPr>
          <w:rFonts w:ascii="Arial" w:hAnsi="Arial" w:cs="Arial" w:hint="eastAsia"/>
          <w:color w:val="333333"/>
        </w:rPr>
        <w:t xml:space="preserve"> 2005 </w:t>
      </w:r>
      <w:r>
        <w:rPr>
          <w:rFonts w:ascii="Arial" w:hAnsi="Arial" w:cs="Arial" w:hint="eastAsia"/>
          <w:color w:val="333333"/>
        </w:rPr>
        <w:t>이니셔티브를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시작했습니다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이니셔티브의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핵심은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연방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포털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및</w:t>
      </w:r>
      <w:r>
        <w:rPr>
          <w:rFonts w:ascii="Arial" w:hAnsi="Arial" w:cs="Arial" w:hint="eastAsia"/>
          <w:color w:val="333333"/>
        </w:rPr>
        <w:t xml:space="preserve"> 2005</w:t>
      </w:r>
      <w:r>
        <w:rPr>
          <w:rFonts w:ascii="Arial" w:hAnsi="Arial" w:cs="Arial" w:hint="eastAsia"/>
          <w:color w:val="333333"/>
        </w:rPr>
        <w:t>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전자에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적합한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모든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연방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서비스를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제공하는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대상의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개발입니다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포털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/>
          <w:color w:val="333333"/>
        </w:rPr>
        <w:t>‘</w:t>
      </w:r>
      <w:proofErr w:type="spellStart"/>
      <w:r>
        <w:rPr>
          <w:rFonts w:ascii="Arial" w:hAnsi="Arial" w:cs="Arial" w:hint="eastAsia"/>
          <w:color w:val="333333"/>
        </w:rPr>
        <w:t>와이탄드</w:t>
      </w:r>
      <w:proofErr w:type="spellEnd"/>
      <w:r>
        <w:rPr>
          <w:rFonts w:ascii="Arial" w:hAnsi="Arial" w:cs="Arial"/>
          <w:color w:val="333333"/>
        </w:rPr>
        <w:t>’</w:t>
      </w:r>
      <w:r>
        <w:rPr>
          <w:rFonts w:ascii="Arial" w:hAnsi="Arial" w:cs="Arial" w:hint="eastAsia"/>
          <w:color w:val="333333"/>
        </w:rPr>
        <w:t>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세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단계로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개발됩니다</w:t>
      </w:r>
      <w:r>
        <w:rPr>
          <w:rFonts w:ascii="Arial" w:hAnsi="Arial" w:cs="Arial" w:hint="eastAsia"/>
          <w:color w:val="333333"/>
        </w:rPr>
        <w:t>.</w:t>
      </w:r>
    </w:p>
    <w:p w:rsidR="00103EEF" w:rsidRDefault="00103EEF" w:rsidP="00307869">
      <w:pPr>
        <w:rPr>
          <w:rFonts w:ascii="Arial" w:hAnsi="Arial" w:cs="Arial"/>
          <w:color w:val="333333"/>
        </w:rPr>
      </w:pPr>
      <w:r>
        <w:rPr>
          <w:rFonts w:ascii="Arial" w:hAnsi="Arial" w:cs="Arial" w:hint="eastAsia"/>
          <w:color w:val="333333"/>
        </w:rPr>
        <w:t>그리고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이와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관련하여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연방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활동은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일반적으로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상태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관리를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현대화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드라이브의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일부입니다</w:t>
      </w:r>
      <w:r>
        <w:rPr>
          <w:rFonts w:ascii="Arial" w:hAnsi="Arial" w:cs="Arial" w:hint="eastAsia"/>
          <w:color w:val="333333"/>
        </w:rPr>
        <w:t>.</w:t>
      </w:r>
    </w:p>
    <w:p w:rsidR="00103EEF" w:rsidRDefault="00103EEF" w:rsidP="00307869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‘</w:t>
      </w:r>
      <w:r>
        <w:rPr>
          <w:rFonts w:ascii="Arial" w:hAnsi="Arial" w:cs="Arial" w:hint="eastAsia"/>
          <w:color w:val="333333"/>
        </w:rPr>
        <w:t>현대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국가</w:t>
      </w:r>
      <w:r>
        <w:rPr>
          <w:rFonts w:ascii="Arial" w:hAnsi="Arial" w:cs="Arial"/>
          <w:color w:val="333333"/>
        </w:rPr>
        <w:t>’</w:t>
      </w:r>
      <w:r>
        <w:rPr>
          <w:rFonts w:ascii="Arial" w:hAnsi="Arial" w:cs="Arial" w:hint="eastAsia"/>
          <w:color w:val="333333"/>
        </w:rPr>
        <w:t>-</w:t>
      </w:r>
      <w:r>
        <w:rPr>
          <w:rFonts w:ascii="Arial" w:hAnsi="Arial" w:cs="Arial" w:hint="eastAsia"/>
          <w:color w:val="333333"/>
        </w:rPr>
        <w:t>현대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행정</w:t>
      </w:r>
      <w:r>
        <w:rPr>
          <w:rFonts w:ascii="Arial" w:hAnsi="Arial" w:cs="Arial"/>
          <w:color w:val="333333"/>
        </w:rPr>
        <w:t>’</w:t>
      </w:r>
      <w:r>
        <w:rPr>
          <w:rFonts w:ascii="Arial" w:hAnsi="Arial" w:cs="Arial" w:hint="eastAsia"/>
          <w:color w:val="333333"/>
        </w:rPr>
        <w:t>이라는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행정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개혁은</w:t>
      </w:r>
      <w:r>
        <w:rPr>
          <w:rFonts w:ascii="Arial" w:hAnsi="Arial" w:cs="Arial" w:hint="eastAsia"/>
          <w:color w:val="333333"/>
        </w:rPr>
        <w:t xml:space="preserve"> 1999</w:t>
      </w:r>
      <w:r>
        <w:rPr>
          <w:rFonts w:ascii="Arial" w:hAnsi="Arial" w:cs="Arial" w:hint="eastAsia"/>
          <w:color w:val="333333"/>
        </w:rPr>
        <w:t>년</w:t>
      </w:r>
      <w:r>
        <w:rPr>
          <w:rFonts w:ascii="Arial" w:hAnsi="Arial" w:cs="Arial" w:hint="eastAsia"/>
          <w:color w:val="333333"/>
        </w:rPr>
        <w:t xml:space="preserve"> 12</w:t>
      </w:r>
      <w:r>
        <w:rPr>
          <w:rFonts w:ascii="Arial" w:hAnsi="Arial" w:cs="Arial" w:hint="eastAsia"/>
          <w:color w:val="333333"/>
        </w:rPr>
        <w:t>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발사</w:t>
      </w:r>
      <w:r>
        <w:rPr>
          <w:rFonts w:ascii="Arial" w:hAnsi="Arial" w:cs="Arial" w:hint="eastAsia"/>
          <w:color w:val="333333"/>
        </w:rPr>
        <w:t xml:space="preserve"> IT </w:t>
      </w:r>
      <w:r>
        <w:rPr>
          <w:rFonts w:ascii="Arial" w:hAnsi="Arial" w:cs="Arial" w:hint="eastAsia"/>
          <w:color w:val="333333"/>
        </w:rPr>
        <w:t>솔루션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국가와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국민과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국가와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기업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간의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협력을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위한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새로운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공공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관리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및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새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모델에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강력한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초점의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도입이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포함되었습니다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정치적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수준에서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연방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정기적으로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담당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상태의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비서를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충족하여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미국과의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협력을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강화하려고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합니다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또한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그것은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이미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현재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조직의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프레임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워크는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협력에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대한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요구를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충족하고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적절한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조치에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관한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권고를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개발하기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위하려고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하고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있다는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것을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주장했습니다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결국</w:t>
      </w:r>
      <w:r>
        <w:rPr>
          <w:rFonts w:ascii="Arial" w:hAnsi="Arial" w:cs="Arial" w:hint="eastAsia"/>
          <w:color w:val="333333"/>
        </w:rPr>
        <w:t xml:space="preserve"> 2003</w:t>
      </w:r>
      <w:r>
        <w:rPr>
          <w:rFonts w:ascii="Arial" w:hAnsi="Arial" w:cs="Arial" w:hint="eastAsia"/>
          <w:color w:val="333333"/>
        </w:rPr>
        <w:t>년</w:t>
      </w:r>
      <w:r>
        <w:rPr>
          <w:rFonts w:ascii="Arial" w:hAnsi="Arial" w:cs="Arial" w:hint="eastAsia"/>
          <w:color w:val="333333"/>
        </w:rPr>
        <w:t xml:space="preserve"> 7</w:t>
      </w:r>
      <w:r>
        <w:rPr>
          <w:rFonts w:ascii="Arial" w:hAnsi="Arial" w:cs="Arial" w:hint="eastAsia"/>
          <w:color w:val="333333"/>
        </w:rPr>
        <w:t>월에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총리와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국가의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총리는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담당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상태의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다양한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비서에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의해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정교했던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/>
          <w:color w:val="333333"/>
        </w:rPr>
        <w:t>‘</w:t>
      </w:r>
      <w:r>
        <w:rPr>
          <w:rFonts w:ascii="Arial" w:hAnsi="Arial" w:cs="Arial" w:hint="eastAsia"/>
          <w:color w:val="333333"/>
        </w:rPr>
        <w:t>독일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온라</w:t>
      </w:r>
      <w:r>
        <w:rPr>
          <w:rFonts w:ascii="Arial" w:hAnsi="Arial" w:cs="Arial" w:hint="eastAsia"/>
          <w:color w:val="333333"/>
        </w:rPr>
        <w:lastRenderedPageBreak/>
        <w:t>인</w:t>
      </w:r>
      <w:r>
        <w:rPr>
          <w:rFonts w:ascii="Arial" w:hAnsi="Arial" w:cs="Arial"/>
          <w:color w:val="333333"/>
        </w:rPr>
        <w:t>’</w:t>
      </w:r>
      <w:r>
        <w:rPr>
          <w:rFonts w:ascii="Arial" w:hAnsi="Arial" w:cs="Arial" w:hint="eastAsia"/>
          <w:color w:val="333333"/>
        </w:rPr>
        <w:t>이라는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공통의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전략에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합의했습니다</w:t>
      </w:r>
      <w:r>
        <w:rPr>
          <w:rFonts w:ascii="Arial" w:hAnsi="Arial" w:cs="Arial" w:hint="eastAsia"/>
          <w:color w:val="333333"/>
        </w:rPr>
        <w:t>.</w:t>
      </w:r>
    </w:p>
    <w:p w:rsidR="00103EEF" w:rsidRDefault="00103EEF" w:rsidP="00307869">
      <w:pPr>
        <w:rPr>
          <w:rFonts w:ascii="Arial" w:hAnsi="Arial" w:cs="Arial" w:hint="eastAsia"/>
          <w:color w:val="333333"/>
        </w:rPr>
      </w:pPr>
      <w:r>
        <w:rPr>
          <w:rFonts w:ascii="Arial" w:hAnsi="Arial" w:cs="Arial" w:hint="eastAsia"/>
          <w:color w:val="333333"/>
        </w:rPr>
        <w:t>국가</w:t>
      </w:r>
      <w:r>
        <w:rPr>
          <w:rFonts w:ascii="Arial" w:hAnsi="Arial" w:cs="Arial" w:hint="eastAsia"/>
          <w:color w:val="333333"/>
        </w:rPr>
        <w:t xml:space="preserve"> </w:t>
      </w:r>
      <w:proofErr w:type="gramStart"/>
      <w:r>
        <w:rPr>
          <w:rFonts w:ascii="Arial" w:hAnsi="Arial" w:cs="Arial" w:hint="eastAsia"/>
          <w:color w:val="333333"/>
        </w:rPr>
        <w:t>수준</w:t>
      </w:r>
      <w:r>
        <w:rPr>
          <w:rFonts w:ascii="Arial" w:hAnsi="Arial" w:cs="Arial" w:hint="eastAsia"/>
          <w:color w:val="333333"/>
        </w:rPr>
        <w:t xml:space="preserve"> :</w:t>
      </w:r>
      <w:proofErr w:type="gramEnd"/>
      <w:r>
        <w:rPr>
          <w:rFonts w:ascii="Arial" w:hAnsi="Arial" w:cs="Arial" w:hint="eastAsia"/>
          <w:color w:val="333333"/>
        </w:rPr>
        <w:t xml:space="preserve">: </w:t>
      </w:r>
      <w:r>
        <w:rPr>
          <w:rFonts w:ascii="Arial" w:hAnsi="Arial" w:cs="Arial" w:hint="eastAsia"/>
          <w:color w:val="333333"/>
        </w:rPr>
        <w:t>포괄적인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전략의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첫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걸음</w:t>
      </w:r>
      <w:r>
        <w:rPr>
          <w:rFonts w:ascii="Arial" w:hAnsi="Arial" w:cs="Arial" w:hint="eastAsia"/>
          <w:color w:val="333333"/>
        </w:rPr>
        <w:t>.</w:t>
      </w:r>
    </w:p>
    <w:p w:rsidR="00F37CF5" w:rsidRDefault="00F37CF5" w:rsidP="00307869">
      <w:pPr>
        <w:rPr>
          <w:rFonts w:ascii="Arial" w:hAnsi="Arial" w:cs="Arial"/>
          <w:color w:val="333333"/>
        </w:rPr>
      </w:pPr>
      <w:r>
        <w:rPr>
          <w:rFonts w:ascii="Arial" w:hAnsi="Arial" w:cs="Arial" w:hint="eastAsia"/>
          <w:color w:val="333333"/>
        </w:rPr>
        <w:t>국가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차원에서는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지금까지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프로젝트의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수가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있었지만</w:t>
      </w:r>
      <w:r>
        <w:rPr>
          <w:rFonts w:ascii="Arial" w:hAnsi="Arial" w:cs="Arial" w:hint="eastAsia"/>
          <w:color w:val="333333"/>
        </w:rPr>
        <w:t xml:space="preserve">, </w:t>
      </w:r>
      <w:r>
        <w:rPr>
          <w:rFonts w:ascii="Arial" w:hAnsi="Arial" w:cs="Arial" w:hint="eastAsia"/>
          <w:color w:val="333333"/>
        </w:rPr>
        <w:t>그것은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많은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국가가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자신의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다소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포괄적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전략을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개발하기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시작했다가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최근에는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없었습니다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첫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번째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단계로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그들은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다양한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분산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노력을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하고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행정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개혁의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광범위한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프로젝트에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대한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링크를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시간표에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따라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시작하는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경향이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있었습니다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물론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그들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모두를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설명하기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위해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또는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정보를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제공하는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것은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불가능합니다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오히려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나는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특히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흥미로운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사례에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초점을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맞추고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각각의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접근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방식을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지적합니다</w:t>
      </w:r>
      <w:r>
        <w:rPr>
          <w:rFonts w:ascii="Arial" w:hAnsi="Arial" w:cs="Arial" w:hint="eastAsia"/>
          <w:color w:val="333333"/>
        </w:rPr>
        <w:t>.</w:t>
      </w:r>
    </w:p>
    <w:p w:rsidR="00103EEF" w:rsidRDefault="00F37CF5" w:rsidP="00307869">
      <w:pPr>
        <w:rPr>
          <w:rFonts w:ascii="Arial" w:hAnsi="Arial" w:cs="Arial" w:hint="eastAsia"/>
          <w:color w:val="333333"/>
        </w:rPr>
      </w:pPr>
      <w:proofErr w:type="spellStart"/>
      <w:r>
        <w:rPr>
          <w:rFonts w:ascii="Arial" w:hAnsi="Arial" w:cs="Arial" w:hint="eastAsia"/>
          <w:color w:val="333333"/>
        </w:rPr>
        <w:t>바이에른</w:t>
      </w:r>
      <w:proofErr w:type="spellEnd"/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사용자의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친화적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인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접근과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활동의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중요한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분야로써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효율적이고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균일한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행정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절차를</w:t>
      </w:r>
      <w:r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정의하는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전자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정부의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구현을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위해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그</w:t>
      </w:r>
      <w:r w:rsidR="001E2161">
        <w:rPr>
          <w:rFonts w:ascii="Arial" w:hAnsi="Arial" w:cs="Arial" w:hint="eastAsia"/>
          <w:color w:val="333333"/>
        </w:rPr>
        <w:t xml:space="preserve"> </w:t>
      </w:r>
      <w:proofErr w:type="spellStart"/>
      <w:r w:rsidR="001E2161">
        <w:rPr>
          <w:rFonts w:ascii="Arial" w:hAnsi="Arial" w:cs="Arial" w:hint="eastAsia"/>
          <w:color w:val="333333"/>
        </w:rPr>
        <w:t>컨셉을</w:t>
      </w:r>
      <w:proofErr w:type="spellEnd"/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공개하고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있습니다</w:t>
      </w:r>
      <w:r w:rsidR="001E2161">
        <w:rPr>
          <w:rFonts w:ascii="Arial" w:hAnsi="Arial" w:cs="Arial" w:hint="eastAsia"/>
          <w:color w:val="333333"/>
        </w:rPr>
        <w:t xml:space="preserve">. </w:t>
      </w:r>
      <w:r w:rsidR="001E2161">
        <w:rPr>
          <w:rFonts w:ascii="Arial" w:hAnsi="Arial" w:cs="Arial" w:hint="eastAsia"/>
          <w:color w:val="333333"/>
        </w:rPr>
        <w:t>그들의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계획에는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모든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적절한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서비스가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전자적으로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전달되고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표준화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된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균일한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기술의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보급에는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상호</w:t>
      </w:r>
      <w:r w:rsidR="001E2161">
        <w:rPr>
          <w:rFonts w:ascii="Arial" w:hAnsi="Arial" w:cs="Arial" w:hint="eastAsia"/>
          <w:color w:val="333333"/>
        </w:rPr>
        <w:t xml:space="preserve"> </w:t>
      </w:r>
      <w:proofErr w:type="spellStart"/>
      <w:r w:rsidR="001E2161">
        <w:rPr>
          <w:rFonts w:ascii="Arial" w:hAnsi="Arial" w:cs="Arial" w:hint="eastAsia"/>
          <w:color w:val="333333"/>
        </w:rPr>
        <w:t>운용성을</w:t>
      </w:r>
      <w:proofErr w:type="spellEnd"/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확보하고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표준화된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균일한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기술의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보급은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전자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지불과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인적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자원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관리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시스템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등에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효율성을</w:t>
      </w:r>
      <w:r w:rsidR="001E2161">
        <w:rPr>
          <w:rFonts w:ascii="Arial" w:hAnsi="Arial" w:cs="Arial" w:hint="eastAsia"/>
          <w:color w:val="333333"/>
        </w:rPr>
        <w:t xml:space="preserve"> </w:t>
      </w:r>
      <w:r w:rsidR="001E2161">
        <w:rPr>
          <w:rFonts w:ascii="Arial" w:hAnsi="Arial" w:cs="Arial" w:hint="eastAsia"/>
          <w:color w:val="333333"/>
        </w:rPr>
        <w:t>향상시킵니다</w:t>
      </w:r>
      <w:r w:rsidR="001E2161">
        <w:rPr>
          <w:rFonts w:ascii="Arial" w:hAnsi="Arial" w:cs="Arial" w:hint="eastAsia"/>
          <w:color w:val="333333"/>
        </w:rPr>
        <w:t>.</w:t>
      </w:r>
    </w:p>
    <w:p w:rsidR="00103EEF" w:rsidRDefault="001E2161" w:rsidP="00307869">
      <w:pPr>
        <w:rPr>
          <w:rFonts w:ascii="Arial" w:hAnsi="Arial" w:cs="Arial" w:hint="eastAsia"/>
          <w:color w:val="333333"/>
        </w:rPr>
      </w:pPr>
      <w:r>
        <w:rPr>
          <w:rFonts w:ascii="Arial" w:hAnsi="Arial" w:cs="Arial" w:hint="eastAsia"/>
          <w:color w:val="333333"/>
        </w:rPr>
        <w:t>다음으로</w:t>
      </w:r>
      <w:r>
        <w:rPr>
          <w:rFonts w:ascii="Arial" w:hAnsi="Arial" w:cs="Arial" w:hint="eastAsia"/>
          <w:color w:val="333333"/>
        </w:rPr>
        <w:t xml:space="preserve"> </w:t>
      </w:r>
      <w:proofErr w:type="spellStart"/>
      <w:r>
        <w:rPr>
          <w:rFonts w:ascii="Arial" w:hAnsi="Arial" w:cs="Arial" w:hint="eastAsia"/>
          <w:color w:val="333333"/>
        </w:rPr>
        <w:t>브레멘에</w:t>
      </w:r>
      <w:proofErr w:type="spellEnd"/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대해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알아보면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이것은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이미</w:t>
      </w:r>
      <w:r>
        <w:rPr>
          <w:rFonts w:ascii="Arial" w:hAnsi="Arial" w:cs="Arial" w:hint="eastAsia"/>
          <w:color w:val="333333"/>
        </w:rPr>
        <w:t xml:space="preserve"> 1999</w:t>
      </w:r>
      <w:r>
        <w:rPr>
          <w:rFonts w:ascii="Arial" w:hAnsi="Arial" w:cs="Arial" w:hint="eastAsia"/>
          <w:color w:val="333333"/>
        </w:rPr>
        <w:t>년</w:t>
      </w:r>
      <w:r>
        <w:rPr>
          <w:rFonts w:ascii="Arial" w:hAnsi="Arial" w:cs="Arial" w:hint="eastAsia"/>
          <w:color w:val="333333"/>
        </w:rPr>
        <w:t xml:space="preserve"> MEDIA@</w:t>
      </w:r>
      <w:r>
        <w:rPr>
          <w:rFonts w:ascii="Arial" w:hAnsi="Arial" w:cs="Arial" w:hint="eastAsia"/>
          <w:color w:val="333333"/>
        </w:rPr>
        <w:t>의</w:t>
      </w:r>
      <w:r>
        <w:rPr>
          <w:rFonts w:ascii="Arial" w:hAnsi="Arial" w:cs="Arial" w:hint="eastAsia"/>
          <w:color w:val="333333"/>
        </w:rPr>
        <w:t xml:space="preserve"> </w:t>
      </w:r>
      <w:proofErr w:type="spellStart"/>
      <w:r>
        <w:rPr>
          <w:rFonts w:ascii="Arial" w:hAnsi="Arial" w:cs="Arial" w:hint="eastAsia"/>
          <w:color w:val="333333"/>
        </w:rPr>
        <w:t>Komm</w:t>
      </w:r>
      <w:proofErr w:type="spellEnd"/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이니셔티브의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안에서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서비스</w:t>
      </w:r>
      <w:r>
        <w:rPr>
          <w:rFonts w:ascii="Arial" w:hAnsi="Arial" w:cs="Arial" w:hint="eastAsia"/>
          <w:color w:val="333333"/>
        </w:rPr>
        <w:t xml:space="preserve"> </w:t>
      </w:r>
      <w:proofErr w:type="spellStart"/>
      <w:r>
        <w:rPr>
          <w:rFonts w:ascii="Arial" w:hAnsi="Arial" w:cs="Arial" w:hint="eastAsia"/>
          <w:color w:val="333333"/>
        </w:rPr>
        <w:t>딜리버리에</w:t>
      </w:r>
      <w:proofErr w:type="spellEnd"/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대한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전략을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개발하고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있었습니다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민간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기업</w:t>
      </w:r>
      <w:r>
        <w:rPr>
          <w:rFonts w:ascii="Arial" w:hAnsi="Arial" w:cs="Arial" w:hint="eastAsia"/>
          <w:color w:val="333333"/>
        </w:rPr>
        <w:t xml:space="preserve"> </w:t>
      </w:r>
      <w:proofErr w:type="spellStart"/>
      <w:r>
        <w:rPr>
          <w:rFonts w:ascii="Arial" w:hAnsi="Arial" w:cs="Arial" w:hint="eastAsia"/>
          <w:color w:val="333333"/>
        </w:rPr>
        <w:t>브레멘</w:t>
      </w:r>
      <w:proofErr w:type="spellEnd"/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온라인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서비스</w:t>
      </w:r>
      <w:r>
        <w:rPr>
          <w:rFonts w:ascii="Arial" w:hAnsi="Arial" w:cs="Arial" w:hint="eastAsia"/>
          <w:color w:val="333333"/>
        </w:rPr>
        <w:t>(BOS)</w:t>
      </w:r>
      <w:r>
        <w:rPr>
          <w:rFonts w:ascii="Arial" w:hAnsi="Arial" w:cs="Arial" w:hint="eastAsia"/>
          <w:color w:val="333333"/>
        </w:rPr>
        <w:t>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서명뿐만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아니라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결제를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통합하는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절차를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실시하고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있습니다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현재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실행중인</w:t>
      </w:r>
      <w:r>
        <w:rPr>
          <w:rFonts w:ascii="Arial" w:hAnsi="Arial" w:cs="Arial" w:hint="eastAsia"/>
          <w:color w:val="333333"/>
        </w:rPr>
        <w:t xml:space="preserve"> 100</w:t>
      </w:r>
      <w:r>
        <w:rPr>
          <w:rFonts w:ascii="Arial" w:hAnsi="Arial" w:cs="Arial" w:hint="eastAsia"/>
          <w:color w:val="333333"/>
        </w:rPr>
        <w:t>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이상의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응용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프로그램이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있습니다</w:t>
      </w:r>
      <w:r>
        <w:rPr>
          <w:rFonts w:ascii="Arial" w:hAnsi="Arial" w:cs="Arial" w:hint="eastAsia"/>
          <w:color w:val="333333"/>
        </w:rPr>
        <w:t xml:space="preserve">. </w:t>
      </w:r>
      <w:proofErr w:type="spellStart"/>
      <w:r>
        <w:rPr>
          <w:rFonts w:ascii="Arial" w:hAnsi="Arial" w:cs="Arial" w:hint="eastAsia"/>
          <w:color w:val="333333"/>
        </w:rPr>
        <w:t>브레멘은</w:t>
      </w:r>
      <w:proofErr w:type="spellEnd"/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특히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다른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이웃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나라와의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보다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긴밀한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연계를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목표로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하고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있습니다</w:t>
      </w:r>
      <w:r>
        <w:rPr>
          <w:rFonts w:ascii="Arial" w:hAnsi="Arial" w:cs="Arial" w:hint="eastAsia"/>
          <w:color w:val="333333"/>
        </w:rPr>
        <w:t>. 2002</w:t>
      </w:r>
      <w:r>
        <w:rPr>
          <w:rFonts w:ascii="Arial" w:hAnsi="Arial" w:cs="Arial" w:hint="eastAsia"/>
          <w:color w:val="333333"/>
        </w:rPr>
        <w:t>년</w:t>
      </w:r>
      <w:r>
        <w:rPr>
          <w:rFonts w:ascii="Arial" w:hAnsi="Arial" w:cs="Arial" w:hint="eastAsia"/>
          <w:color w:val="333333"/>
        </w:rPr>
        <w:t xml:space="preserve"> 5</w:t>
      </w:r>
      <w:r>
        <w:rPr>
          <w:rFonts w:ascii="Arial" w:hAnsi="Arial" w:cs="Arial" w:hint="eastAsia"/>
          <w:color w:val="333333"/>
        </w:rPr>
        <w:t>월</w:t>
      </w:r>
      <w:r>
        <w:rPr>
          <w:rFonts w:ascii="Arial" w:hAnsi="Arial" w:cs="Arial" w:hint="eastAsia"/>
          <w:color w:val="333333"/>
        </w:rPr>
        <w:t xml:space="preserve"> </w:t>
      </w:r>
      <w:proofErr w:type="spellStart"/>
      <w:r>
        <w:rPr>
          <w:rFonts w:ascii="Arial" w:hAnsi="Arial" w:cs="Arial" w:hint="eastAsia"/>
          <w:color w:val="333333"/>
        </w:rPr>
        <w:t>브레멘</w:t>
      </w:r>
      <w:proofErr w:type="spellEnd"/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주와</w:t>
      </w:r>
      <w:r>
        <w:rPr>
          <w:rFonts w:ascii="Arial" w:hAnsi="Arial" w:cs="Arial" w:hint="eastAsia"/>
          <w:color w:val="333333"/>
        </w:rPr>
        <w:t xml:space="preserve"> </w:t>
      </w:r>
      <w:proofErr w:type="spellStart"/>
      <w:r>
        <w:rPr>
          <w:rFonts w:ascii="Arial" w:hAnsi="Arial" w:cs="Arial" w:hint="eastAsia"/>
          <w:color w:val="333333"/>
        </w:rPr>
        <w:t>브레머</w:t>
      </w:r>
      <w:proofErr w:type="spellEnd"/>
      <w:r>
        <w:rPr>
          <w:rFonts w:ascii="Arial" w:hAnsi="Arial" w:cs="Arial" w:hint="eastAsia"/>
          <w:color w:val="333333"/>
        </w:rPr>
        <w:t xml:space="preserve"> </w:t>
      </w:r>
      <w:proofErr w:type="spellStart"/>
      <w:r>
        <w:rPr>
          <w:rFonts w:ascii="Arial" w:hAnsi="Arial" w:cs="Arial" w:hint="eastAsia"/>
          <w:color w:val="333333"/>
        </w:rPr>
        <w:t>하펜시는</w:t>
      </w:r>
      <w:proofErr w:type="spellEnd"/>
      <w:r>
        <w:rPr>
          <w:rFonts w:ascii="Arial" w:hAnsi="Arial" w:cs="Arial" w:hint="eastAsia"/>
          <w:color w:val="333333"/>
        </w:rPr>
        <w:t xml:space="preserve"> </w:t>
      </w:r>
      <w:proofErr w:type="spellStart"/>
      <w:r>
        <w:rPr>
          <w:rFonts w:ascii="Arial" w:hAnsi="Arial" w:cs="Arial" w:hint="eastAsia"/>
          <w:color w:val="333333"/>
        </w:rPr>
        <w:t>니더</w:t>
      </w:r>
      <w:proofErr w:type="spellEnd"/>
      <w:r>
        <w:rPr>
          <w:rFonts w:ascii="Arial" w:hAnsi="Arial" w:cs="Arial" w:hint="eastAsia"/>
          <w:color w:val="333333"/>
        </w:rPr>
        <w:t xml:space="preserve"> </w:t>
      </w:r>
      <w:proofErr w:type="spellStart"/>
      <w:r>
        <w:rPr>
          <w:rFonts w:ascii="Arial" w:hAnsi="Arial" w:cs="Arial" w:hint="eastAsia"/>
          <w:color w:val="333333"/>
        </w:rPr>
        <w:t>작센</w:t>
      </w:r>
      <w:proofErr w:type="spellEnd"/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일부</w:t>
      </w:r>
      <w:r>
        <w:rPr>
          <w:rFonts w:ascii="Arial" w:hAnsi="Arial" w:cs="Arial" w:hint="eastAsia"/>
          <w:color w:val="333333"/>
        </w:rPr>
        <w:t xml:space="preserve"> </w:t>
      </w:r>
      <w:proofErr w:type="spellStart"/>
      <w:r>
        <w:rPr>
          <w:rFonts w:ascii="Arial" w:hAnsi="Arial" w:cs="Arial" w:hint="eastAsia"/>
          <w:color w:val="333333"/>
        </w:rPr>
        <w:t>Landkreise</w:t>
      </w:r>
      <w:proofErr w:type="spellEnd"/>
      <w:r>
        <w:rPr>
          <w:rFonts w:ascii="Arial" w:hAnsi="Arial" w:cs="Arial" w:hint="eastAsia"/>
          <w:color w:val="333333"/>
        </w:rPr>
        <w:t xml:space="preserve">, </w:t>
      </w:r>
      <w:proofErr w:type="spellStart"/>
      <w:r>
        <w:rPr>
          <w:rFonts w:ascii="Arial" w:hAnsi="Arial" w:cs="Arial" w:hint="eastAsia"/>
          <w:color w:val="333333"/>
        </w:rPr>
        <w:t>Stadte</w:t>
      </w:r>
      <w:proofErr w:type="spellEnd"/>
      <w:r>
        <w:rPr>
          <w:rFonts w:ascii="Arial" w:hAnsi="Arial" w:cs="Arial" w:hint="eastAsia"/>
          <w:color w:val="333333"/>
        </w:rPr>
        <w:t>와</w:t>
      </w:r>
      <w:r>
        <w:rPr>
          <w:rFonts w:ascii="Arial" w:hAnsi="Arial" w:cs="Arial" w:hint="eastAsia"/>
          <w:color w:val="333333"/>
        </w:rPr>
        <w:t xml:space="preserve"> </w:t>
      </w:r>
      <w:proofErr w:type="spellStart"/>
      <w:r>
        <w:rPr>
          <w:rFonts w:ascii="Arial" w:hAnsi="Arial" w:cs="Arial" w:hint="eastAsia"/>
          <w:color w:val="333333"/>
        </w:rPr>
        <w:t>Gemeinden</w:t>
      </w:r>
      <w:proofErr w:type="spellEnd"/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함께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지역의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네트워크를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시작했습니다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네트워크는</w:t>
      </w:r>
      <w:r>
        <w:rPr>
          <w:rFonts w:ascii="Arial" w:hAnsi="Arial" w:cs="Arial" w:hint="eastAsia"/>
          <w:color w:val="333333"/>
        </w:rPr>
        <w:t xml:space="preserve"> </w:t>
      </w:r>
      <w:proofErr w:type="spellStart"/>
      <w:r>
        <w:rPr>
          <w:rFonts w:ascii="Arial" w:hAnsi="Arial" w:cs="Arial" w:hint="eastAsia"/>
          <w:color w:val="333333"/>
        </w:rPr>
        <w:t>브레멘의</w:t>
      </w:r>
      <w:proofErr w:type="spellEnd"/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정부와</w:t>
      </w:r>
      <w:r>
        <w:rPr>
          <w:rFonts w:ascii="Arial" w:hAnsi="Arial" w:cs="Arial" w:hint="eastAsia"/>
          <w:color w:val="333333"/>
        </w:rPr>
        <w:t xml:space="preserve"> </w:t>
      </w:r>
      <w:proofErr w:type="spellStart"/>
      <w:r>
        <w:rPr>
          <w:rFonts w:ascii="Arial" w:hAnsi="Arial" w:cs="Arial" w:hint="eastAsia"/>
          <w:color w:val="333333"/>
        </w:rPr>
        <w:t>니더</w:t>
      </w:r>
      <w:proofErr w:type="spellEnd"/>
      <w:r>
        <w:rPr>
          <w:rFonts w:ascii="Arial" w:hAnsi="Arial" w:cs="Arial" w:hint="eastAsia"/>
          <w:color w:val="333333"/>
        </w:rPr>
        <w:t xml:space="preserve"> </w:t>
      </w:r>
      <w:proofErr w:type="spellStart"/>
      <w:r>
        <w:rPr>
          <w:rFonts w:ascii="Arial" w:hAnsi="Arial" w:cs="Arial" w:hint="eastAsia"/>
          <w:color w:val="333333"/>
        </w:rPr>
        <w:t>작센</w:t>
      </w:r>
      <w:proofErr w:type="spellEnd"/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사이에서</w:t>
      </w:r>
      <w:r>
        <w:rPr>
          <w:rFonts w:ascii="Arial" w:hAnsi="Arial" w:cs="Arial" w:hint="eastAsia"/>
          <w:color w:val="333333"/>
        </w:rPr>
        <w:t xml:space="preserve"> 2002</w:t>
      </w:r>
      <w:r>
        <w:rPr>
          <w:rFonts w:ascii="Arial" w:hAnsi="Arial" w:cs="Arial" w:hint="eastAsia"/>
          <w:color w:val="333333"/>
        </w:rPr>
        <w:t>년</w:t>
      </w:r>
      <w:r>
        <w:rPr>
          <w:rFonts w:ascii="Arial" w:hAnsi="Arial" w:cs="Arial" w:hint="eastAsia"/>
          <w:color w:val="333333"/>
        </w:rPr>
        <w:t xml:space="preserve"> 6</w:t>
      </w:r>
      <w:r>
        <w:rPr>
          <w:rFonts w:ascii="Arial" w:hAnsi="Arial" w:cs="Arial" w:hint="eastAsia"/>
          <w:color w:val="333333"/>
        </w:rPr>
        <w:t>월부터의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해상도로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지원</w:t>
      </w:r>
      <w:r w:rsidR="00826846">
        <w:rPr>
          <w:rFonts w:ascii="Arial" w:hAnsi="Arial" w:cs="Arial" w:hint="eastAsia"/>
          <w:color w:val="333333"/>
        </w:rPr>
        <w:t>하고</w:t>
      </w:r>
      <w:r w:rsidR="00826846">
        <w:rPr>
          <w:rFonts w:ascii="Arial" w:hAnsi="Arial" w:cs="Arial" w:hint="eastAsia"/>
          <w:color w:val="333333"/>
        </w:rPr>
        <w:t xml:space="preserve"> </w:t>
      </w:r>
      <w:r w:rsidR="00826846">
        <w:rPr>
          <w:rFonts w:ascii="Arial" w:hAnsi="Arial" w:cs="Arial" w:hint="eastAsia"/>
          <w:color w:val="333333"/>
        </w:rPr>
        <w:t>있습니다</w:t>
      </w:r>
      <w:r w:rsidR="00826846">
        <w:rPr>
          <w:rFonts w:ascii="Arial" w:hAnsi="Arial" w:cs="Arial" w:hint="eastAsia"/>
          <w:color w:val="333333"/>
        </w:rPr>
        <w:t>.</w:t>
      </w:r>
    </w:p>
    <w:p w:rsidR="00826846" w:rsidRDefault="00826846" w:rsidP="00826846">
      <w:pPr>
        <w:tabs>
          <w:tab w:val="center" w:pos="4513"/>
        </w:tabs>
        <w:rPr>
          <w:rFonts w:ascii="Arial" w:hAnsi="Arial" w:cs="Arial" w:hint="eastAsia"/>
          <w:color w:val="333333"/>
        </w:rPr>
      </w:pPr>
      <w:r>
        <w:rPr>
          <w:rFonts w:ascii="Arial" w:hAnsi="Arial" w:cs="Arial" w:hint="eastAsia"/>
          <w:color w:val="333333"/>
        </w:rPr>
        <w:t>로컬</w:t>
      </w:r>
      <w:r>
        <w:rPr>
          <w:rFonts w:ascii="Arial" w:hAnsi="Arial" w:cs="Arial" w:hint="eastAsia"/>
          <w:color w:val="333333"/>
        </w:rPr>
        <w:t xml:space="preserve"> </w:t>
      </w:r>
      <w:proofErr w:type="gramStart"/>
      <w:r>
        <w:rPr>
          <w:rFonts w:ascii="Arial" w:hAnsi="Arial" w:cs="Arial" w:hint="eastAsia"/>
          <w:color w:val="333333"/>
        </w:rPr>
        <w:t>레벨</w:t>
      </w:r>
      <w:r>
        <w:rPr>
          <w:rFonts w:ascii="Arial" w:hAnsi="Arial" w:cs="Arial" w:hint="eastAsia"/>
          <w:color w:val="333333"/>
        </w:rPr>
        <w:t xml:space="preserve"> :</w:t>
      </w:r>
      <w:proofErr w:type="gramEnd"/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현황과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접근의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다양성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이질</w:t>
      </w:r>
      <w:r>
        <w:rPr>
          <w:rFonts w:ascii="Arial" w:hAnsi="Arial" w:cs="Arial" w:hint="eastAsia"/>
          <w:color w:val="333333"/>
        </w:rPr>
        <w:t>.</w:t>
      </w:r>
      <w:r>
        <w:rPr>
          <w:rFonts w:ascii="Arial" w:hAnsi="Arial" w:cs="Arial"/>
          <w:color w:val="333333"/>
        </w:rPr>
        <w:tab/>
      </w:r>
    </w:p>
    <w:p w:rsidR="00826846" w:rsidRDefault="00826846" w:rsidP="00826846">
      <w:pPr>
        <w:tabs>
          <w:tab w:val="center" w:pos="4513"/>
        </w:tabs>
        <w:rPr>
          <w:rFonts w:ascii="Arial" w:hAnsi="Arial" w:cs="Arial" w:hint="eastAsia"/>
          <w:color w:val="333333"/>
        </w:rPr>
      </w:pPr>
      <w:r>
        <w:rPr>
          <w:rFonts w:ascii="Arial" w:hAnsi="Arial" w:cs="Arial" w:hint="eastAsia"/>
          <w:color w:val="333333"/>
        </w:rPr>
        <w:t>시민과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행정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간의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접점은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지방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수준에서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이루어지기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때문에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최초의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위해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노력하기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시작했습니다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지역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수준의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혁신적인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잠재력은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변화하기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때문에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현재는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및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접근의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다양성으로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향한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진전에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대한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강한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이성이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특징입니다</w:t>
      </w:r>
    </w:p>
    <w:p w:rsidR="00826846" w:rsidRDefault="00826846" w:rsidP="00826846">
      <w:pPr>
        <w:tabs>
          <w:tab w:val="center" w:pos="4513"/>
        </w:tabs>
        <w:rPr>
          <w:rFonts w:ascii="Arial" w:hAnsi="Arial" w:cs="Arial" w:hint="eastAsia"/>
          <w:color w:val="333333"/>
        </w:rPr>
      </w:pPr>
      <w:r>
        <w:rPr>
          <w:rFonts w:ascii="Arial" w:hAnsi="Arial" w:cs="Arial" w:hint="eastAsia"/>
          <w:color w:val="333333"/>
        </w:rPr>
        <w:t>프레임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워크와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협력과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조정에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접근</w:t>
      </w:r>
    </w:p>
    <w:p w:rsidR="007C3121" w:rsidRDefault="00826846" w:rsidP="007C3121">
      <w:pPr>
        <w:tabs>
          <w:tab w:val="center" w:pos="4513"/>
        </w:tabs>
        <w:rPr>
          <w:rFonts w:ascii="Arial" w:hAnsi="Arial" w:cs="Arial" w:hint="eastAsia"/>
          <w:color w:val="333333"/>
        </w:rPr>
      </w:pPr>
      <w:r>
        <w:rPr>
          <w:rFonts w:ascii="Arial" w:hAnsi="Arial" w:cs="Arial" w:hint="eastAsia"/>
          <w:color w:val="333333"/>
        </w:rPr>
        <w:t xml:space="preserve">IT </w:t>
      </w:r>
      <w:r>
        <w:rPr>
          <w:rFonts w:ascii="Arial" w:hAnsi="Arial" w:cs="Arial" w:hint="eastAsia"/>
          <w:color w:val="333333"/>
        </w:rPr>
        <w:t>사항에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대한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행정의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다양한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기관과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층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사이의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협력의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필요성은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오래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실현되었다</w:t>
      </w:r>
      <w:r>
        <w:rPr>
          <w:rFonts w:ascii="Arial" w:hAnsi="Arial" w:cs="Arial" w:hint="eastAsia"/>
          <w:color w:val="333333"/>
        </w:rPr>
        <w:t>. 1992</w:t>
      </w:r>
      <w:r>
        <w:rPr>
          <w:rFonts w:ascii="Arial" w:hAnsi="Arial" w:cs="Arial" w:hint="eastAsia"/>
          <w:color w:val="333333"/>
        </w:rPr>
        <w:t>년</w:t>
      </w:r>
      <w:r>
        <w:rPr>
          <w:rFonts w:ascii="Arial" w:hAnsi="Arial" w:cs="Arial" w:hint="eastAsia"/>
          <w:color w:val="333333"/>
        </w:rPr>
        <w:t xml:space="preserve"> </w:t>
      </w:r>
      <w:proofErr w:type="spellStart"/>
      <w:r>
        <w:rPr>
          <w:rFonts w:ascii="Arial" w:hAnsi="Arial" w:cs="Arial" w:hint="eastAsia"/>
          <w:color w:val="333333"/>
        </w:rPr>
        <w:t>KoopAADV</w:t>
      </w:r>
      <w:proofErr w:type="spellEnd"/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다음에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자세히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취급하는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모든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관리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계층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밑에서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전문가로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구성되어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있는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위원회는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다음과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같이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말하고</w:t>
      </w:r>
      <w:r>
        <w:rPr>
          <w:rFonts w:ascii="Arial" w:hAnsi="Arial" w:cs="Arial" w:hint="eastAsia"/>
          <w:color w:val="333333"/>
        </w:rPr>
        <w:t xml:space="preserve"> </w:t>
      </w:r>
      <w:proofErr w:type="gramStart"/>
      <w:r>
        <w:rPr>
          <w:rFonts w:ascii="Arial" w:hAnsi="Arial" w:cs="Arial" w:hint="eastAsia"/>
          <w:color w:val="333333"/>
        </w:rPr>
        <w:t>있습니다</w:t>
      </w:r>
      <w:r>
        <w:rPr>
          <w:rFonts w:ascii="Arial" w:hAnsi="Arial" w:cs="Arial" w:hint="eastAsia"/>
          <w:color w:val="333333"/>
        </w:rPr>
        <w:t xml:space="preserve"> :</w:t>
      </w:r>
      <w:proofErr w:type="gramEnd"/>
      <w:r>
        <w:rPr>
          <w:rFonts w:ascii="Arial" w:hAnsi="Arial" w:cs="Arial" w:hint="eastAsia"/>
          <w:color w:val="333333"/>
        </w:rPr>
        <w:t xml:space="preserve"> IT </w:t>
      </w:r>
      <w:r>
        <w:rPr>
          <w:rFonts w:ascii="Arial" w:hAnsi="Arial" w:cs="Arial" w:hint="eastAsia"/>
          <w:color w:val="333333"/>
        </w:rPr>
        <w:t>분야에서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정부와의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상호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연계는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크로스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기관의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통신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요구가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높아짐에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직면하고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강화합니다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그리고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기준의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적용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및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기술적</w:t>
      </w:r>
      <w:r>
        <w:rPr>
          <w:rFonts w:ascii="Arial" w:hAnsi="Arial" w:cs="Arial" w:hint="eastAsia"/>
          <w:color w:val="333333"/>
        </w:rPr>
        <w:t xml:space="preserve">, </w:t>
      </w:r>
      <w:r>
        <w:rPr>
          <w:rFonts w:ascii="Arial" w:hAnsi="Arial" w:cs="Arial" w:hint="eastAsia"/>
          <w:color w:val="333333"/>
        </w:rPr>
        <w:t>조직적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표준화를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지원하고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개발됩니다</w:t>
      </w:r>
      <w:r>
        <w:rPr>
          <w:rFonts w:ascii="Arial" w:hAnsi="Arial" w:cs="Arial" w:hint="eastAsia"/>
          <w:color w:val="333333"/>
        </w:rPr>
        <w:t>.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이와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관련하여서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일반적인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문제와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협력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모드가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있습니다</w:t>
      </w:r>
      <w:r w:rsidR="007C3121">
        <w:rPr>
          <w:rFonts w:ascii="Arial" w:hAnsi="Arial" w:cs="Arial" w:hint="eastAsia"/>
          <w:color w:val="333333"/>
        </w:rPr>
        <w:t xml:space="preserve">. </w:t>
      </w:r>
      <w:r w:rsidR="007C3121">
        <w:rPr>
          <w:rFonts w:ascii="Arial" w:hAnsi="Arial" w:cs="Arial" w:hint="eastAsia"/>
          <w:color w:val="333333"/>
        </w:rPr>
        <w:t>비교적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사소한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일반적인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문제를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때때로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협의에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의해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해결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될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수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있습니다</w:t>
      </w:r>
      <w:r w:rsidR="007C3121">
        <w:rPr>
          <w:rFonts w:ascii="Arial" w:hAnsi="Arial" w:cs="Arial" w:hint="eastAsia"/>
          <w:color w:val="333333"/>
        </w:rPr>
        <w:t xml:space="preserve">. </w:t>
      </w:r>
      <w:r w:rsidR="007C3121">
        <w:rPr>
          <w:rFonts w:ascii="Arial" w:hAnsi="Arial" w:cs="Arial" w:hint="eastAsia"/>
          <w:color w:val="333333"/>
        </w:rPr>
        <w:t>이것은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전자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서명과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날짜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보안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배포를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지원하는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홍보의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일로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질문에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적용됩니다</w:t>
      </w:r>
      <w:r w:rsidR="007C3121">
        <w:rPr>
          <w:rFonts w:ascii="Arial" w:hAnsi="Arial" w:cs="Arial" w:hint="eastAsia"/>
          <w:color w:val="333333"/>
        </w:rPr>
        <w:t xml:space="preserve">. </w:t>
      </w:r>
      <w:r w:rsidR="007C3121">
        <w:rPr>
          <w:rFonts w:ascii="Arial" w:hAnsi="Arial" w:cs="Arial" w:hint="eastAsia"/>
          <w:color w:val="333333"/>
        </w:rPr>
        <w:t>또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협력의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유형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예로는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행정의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개정에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관한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공동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초안의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정교</w:t>
      </w:r>
      <w:r w:rsidR="007C3121">
        <w:rPr>
          <w:rFonts w:ascii="Arial" w:hAnsi="Arial" w:cs="Arial" w:hint="eastAsia"/>
          <w:color w:val="333333"/>
        </w:rPr>
        <w:t xml:space="preserve"> </w:t>
      </w:r>
      <w:proofErr w:type="spellStart"/>
      <w:r w:rsidR="007C3121">
        <w:rPr>
          <w:rFonts w:ascii="Arial" w:hAnsi="Arial" w:cs="Arial" w:hint="eastAsia"/>
          <w:color w:val="333333"/>
        </w:rPr>
        <w:t>워킹</w:t>
      </w:r>
      <w:proofErr w:type="spellEnd"/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그룹입니다</w:t>
      </w:r>
      <w:r w:rsidR="007C3121">
        <w:rPr>
          <w:rFonts w:ascii="Arial" w:hAnsi="Arial" w:cs="Arial" w:hint="eastAsia"/>
          <w:color w:val="333333"/>
        </w:rPr>
        <w:t xml:space="preserve">. </w:t>
      </w:r>
      <w:r w:rsidR="007C3121">
        <w:rPr>
          <w:rFonts w:ascii="Arial" w:hAnsi="Arial" w:cs="Arial" w:hint="eastAsia"/>
          <w:color w:val="333333"/>
        </w:rPr>
        <w:t>행정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절차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행위의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균일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연방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정부뿐만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아니라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모든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주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정부는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미래의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이탈을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방지하기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위해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함께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작동하도록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바인딩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되어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있습니다</w:t>
      </w:r>
      <w:r w:rsidR="007C3121">
        <w:rPr>
          <w:rFonts w:ascii="Arial" w:hAnsi="Arial" w:cs="Arial" w:hint="eastAsia"/>
          <w:color w:val="333333"/>
        </w:rPr>
        <w:t xml:space="preserve">. </w:t>
      </w:r>
      <w:r w:rsidR="007C3121">
        <w:rPr>
          <w:rFonts w:ascii="Arial" w:hAnsi="Arial" w:cs="Arial" w:hint="eastAsia"/>
          <w:color w:val="333333"/>
        </w:rPr>
        <w:t>협력의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중요한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분야는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물론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포괄적인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협력을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필요로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하는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복잡한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문제입니다</w:t>
      </w:r>
      <w:r w:rsidR="007C3121">
        <w:rPr>
          <w:rFonts w:ascii="Arial" w:hAnsi="Arial" w:cs="Arial" w:hint="eastAsia"/>
          <w:color w:val="333333"/>
        </w:rPr>
        <w:t xml:space="preserve">. </w:t>
      </w:r>
      <w:r w:rsidR="007C3121">
        <w:rPr>
          <w:rFonts w:ascii="Arial" w:hAnsi="Arial" w:cs="Arial" w:hint="eastAsia"/>
          <w:color w:val="333333"/>
        </w:rPr>
        <w:t>예로는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공통의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인프라</w:t>
      </w:r>
      <w:r w:rsidR="007C3121">
        <w:rPr>
          <w:rFonts w:ascii="Arial" w:hAnsi="Arial" w:cs="Arial" w:hint="eastAsia"/>
          <w:color w:val="333333"/>
        </w:rPr>
        <w:t xml:space="preserve">, </w:t>
      </w:r>
      <w:r w:rsidR="007C3121">
        <w:rPr>
          <w:rFonts w:ascii="Arial" w:hAnsi="Arial" w:cs="Arial" w:hint="eastAsia"/>
          <w:color w:val="333333"/>
        </w:rPr>
        <w:t>일반적인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응용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프로그램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개발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및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기준의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지속적인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개선의</w:t>
      </w:r>
      <w:r w:rsidR="007C3121">
        <w:rPr>
          <w:rFonts w:ascii="Arial" w:hAnsi="Arial" w:cs="Arial" w:hint="eastAsia"/>
          <w:color w:val="333333"/>
        </w:rPr>
        <w:t xml:space="preserve"> </w:t>
      </w:r>
      <w:r w:rsidR="007C3121">
        <w:rPr>
          <w:rFonts w:ascii="Arial" w:hAnsi="Arial" w:cs="Arial" w:hint="eastAsia"/>
          <w:color w:val="333333"/>
        </w:rPr>
        <w:t>개발입니다</w:t>
      </w:r>
      <w:r w:rsidR="007C3121">
        <w:rPr>
          <w:rFonts w:ascii="Arial" w:hAnsi="Arial" w:cs="Arial" w:hint="eastAsia"/>
          <w:color w:val="333333"/>
        </w:rPr>
        <w:t>.</w:t>
      </w:r>
    </w:p>
    <w:p w:rsidR="007C3121" w:rsidRDefault="007C3121" w:rsidP="007C3121">
      <w:pPr>
        <w:tabs>
          <w:tab w:val="center" w:pos="4513"/>
        </w:tabs>
        <w:rPr>
          <w:rFonts w:ascii="Arial" w:hAnsi="Arial" w:cs="Arial" w:hint="eastAsia"/>
          <w:color w:val="333333"/>
        </w:rPr>
      </w:pPr>
      <w:r>
        <w:rPr>
          <w:rFonts w:ascii="Arial" w:hAnsi="Arial" w:cs="Arial" w:hint="eastAsia"/>
          <w:color w:val="333333"/>
        </w:rPr>
        <w:t>연방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</w:t>
      </w:r>
      <w:r>
        <w:rPr>
          <w:rFonts w:ascii="Arial" w:hAnsi="Arial" w:cs="Arial" w:hint="eastAsia"/>
          <w:color w:val="333333"/>
        </w:rPr>
        <w:t>(</w:t>
      </w:r>
      <w:r>
        <w:rPr>
          <w:rFonts w:ascii="Arial" w:hAnsi="Arial" w:cs="Arial" w:hint="eastAsia"/>
          <w:color w:val="333333"/>
        </w:rPr>
        <w:t>지방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자치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단체</w:t>
      </w:r>
      <w:r>
        <w:rPr>
          <w:rFonts w:ascii="Arial" w:hAnsi="Arial" w:cs="Arial" w:hint="eastAsia"/>
          <w:color w:val="333333"/>
        </w:rPr>
        <w:t>)</w:t>
      </w:r>
      <w:r>
        <w:rPr>
          <w:rFonts w:ascii="Arial" w:hAnsi="Arial" w:cs="Arial" w:hint="eastAsia"/>
          <w:color w:val="333333"/>
        </w:rPr>
        <w:t>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협력</w:t>
      </w:r>
    </w:p>
    <w:p w:rsidR="007C3121" w:rsidRDefault="007C3121" w:rsidP="007C3121">
      <w:pPr>
        <w:tabs>
          <w:tab w:val="center" w:pos="4513"/>
        </w:tabs>
        <w:rPr>
          <w:rFonts w:ascii="Arial" w:hAnsi="Arial" w:cs="Arial" w:hint="eastAsia"/>
          <w:color w:val="333333"/>
        </w:rPr>
      </w:pPr>
      <w:r>
        <w:rPr>
          <w:rFonts w:ascii="Arial" w:hAnsi="Arial" w:cs="Arial" w:hint="eastAsia"/>
          <w:color w:val="333333"/>
        </w:rPr>
        <w:t>독일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시스템은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투여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강한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분산이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특징입니다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그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지역과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지역의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특성을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상정하고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있는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법률의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분권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실행이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작동하는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경향이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있다는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전제에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근거하여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이것은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고려할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있고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그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수용성을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향상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시킬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있습니다</w:t>
      </w:r>
      <w:r>
        <w:rPr>
          <w:rFonts w:ascii="Arial" w:hAnsi="Arial" w:cs="Arial" w:hint="eastAsia"/>
          <w:color w:val="333333"/>
        </w:rPr>
        <w:t>. IT</w:t>
      </w:r>
      <w:r>
        <w:rPr>
          <w:rFonts w:ascii="Arial" w:hAnsi="Arial" w:cs="Arial" w:hint="eastAsia"/>
          <w:color w:val="333333"/>
        </w:rPr>
        <w:t>의</w:t>
      </w:r>
      <w:r>
        <w:rPr>
          <w:rFonts w:ascii="Arial" w:hAnsi="Arial" w:cs="Arial" w:hint="eastAsia"/>
          <w:color w:val="333333"/>
        </w:rPr>
        <w:t xml:space="preserve"> </w:t>
      </w:r>
      <w:r w:rsidR="00551874">
        <w:rPr>
          <w:rFonts w:ascii="Arial" w:hAnsi="Arial" w:cs="Arial" w:hint="eastAsia"/>
          <w:color w:val="333333"/>
        </w:rPr>
        <w:t>세계에서</w:t>
      </w:r>
      <w:r w:rsidR="00551874">
        <w:rPr>
          <w:rFonts w:ascii="Arial" w:hAnsi="Arial" w:cs="Arial" w:hint="eastAsia"/>
          <w:color w:val="333333"/>
        </w:rPr>
        <w:t xml:space="preserve"> </w:t>
      </w:r>
      <w:r w:rsidR="00551874">
        <w:rPr>
          <w:rFonts w:ascii="Arial" w:hAnsi="Arial" w:cs="Arial" w:hint="eastAsia"/>
          <w:color w:val="333333"/>
        </w:rPr>
        <w:t>다양한</w:t>
      </w:r>
      <w:r w:rsidR="00551874">
        <w:rPr>
          <w:rFonts w:ascii="Arial" w:hAnsi="Arial" w:cs="Arial" w:hint="eastAsia"/>
          <w:color w:val="333333"/>
        </w:rPr>
        <w:t xml:space="preserve"> </w:t>
      </w:r>
      <w:r w:rsidR="00551874">
        <w:rPr>
          <w:rFonts w:ascii="Arial" w:hAnsi="Arial" w:cs="Arial" w:hint="eastAsia"/>
          <w:color w:val="333333"/>
        </w:rPr>
        <w:t>행정</w:t>
      </w:r>
      <w:r w:rsidR="00551874">
        <w:rPr>
          <w:rFonts w:ascii="Arial" w:hAnsi="Arial" w:cs="Arial" w:hint="eastAsia"/>
          <w:color w:val="333333"/>
        </w:rPr>
        <w:t xml:space="preserve"> </w:t>
      </w:r>
      <w:r w:rsidR="00551874">
        <w:rPr>
          <w:rFonts w:ascii="Arial" w:hAnsi="Arial" w:cs="Arial" w:hint="eastAsia"/>
          <w:color w:val="333333"/>
        </w:rPr>
        <w:t>조직은</w:t>
      </w:r>
      <w:r w:rsidR="00551874">
        <w:rPr>
          <w:rFonts w:ascii="Arial" w:hAnsi="Arial" w:cs="Arial" w:hint="eastAsia"/>
          <w:color w:val="333333"/>
        </w:rPr>
        <w:t xml:space="preserve"> </w:t>
      </w:r>
      <w:r w:rsidR="00551874">
        <w:rPr>
          <w:rFonts w:ascii="Arial" w:hAnsi="Arial" w:cs="Arial" w:hint="eastAsia"/>
          <w:color w:val="333333"/>
        </w:rPr>
        <w:t>훨씬</w:t>
      </w:r>
      <w:r w:rsidR="00551874">
        <w:rPr>
          <w:rFonts w:ascii="Arial" w:hAnsi="Arial" w:cs="Arial" w:hint="eastAsia"/>
          <w:color w:val="333333"/>
        </w:rPr>
        <w:t xml:space="preserve"> </w:t>
      </w:r>
      <w:r w:rsidR="00551874">
        <w:rPr>
          <w:rFonts w:ascii="Arial" w:hAnsi="Arial" w:cs="Arial" w:hint="eastAsia"/>
          <w:color w:val="333333"/>
        </w:rPr>
        <w:t>더</w:t>
      </w:r>
      <w:r w:rsidR="00551874">
        <w:rPr>
          <w:rFonts w:ascii="Arial" w:hAnsi="Arial" w:cs="Arial" w:hint="eastAsia"/>
          <w:color w:val="333333"/>
        </w:rPr>
        <w:t xml:space="preserve"> </w:t>
      </w:r>
      <w:r w:rsidR="00551874">
        <w:rPr>
          <w:rFonts w:ascii="Arial" w:hAnsi="Arial" w:cs="Arial" w:hint="eastAsia"/>
          <w:color w:val="333333"/>
        </w:rPr>
        <w:t>상호</w:t>
      </w:r>
      <w:r w:rsidR="00551874">
        <w:rPr>
          <w:rFonts w:ascii="Arial" w:hAnsi="Arial" w:cs="Arial" w:hint="eastAsia"/>
          <w:color w:val="333333"/>
        </w:rPr>
        <w:t xml:space="preserve"> </w:t>
      </w:r>
      <w:r w:rsidR="00551874">
        <w:rPr>
          <w:rFonts w:ascii="Arial" w:hAnsi="Arial" w:cs="Arial" w:hint="eastAsia"/>
          <w:color w:val="333333"/>
        </w:rPr>
        <w:t>의존적인</w:t>
      </w:r>
      <w:r w:rsidR="00551874">
        <w:rPr>
          <w:rFonts w:ascii="Arial" w:hAnsi="Arial" w:cs="Arial" w:hint="eastAsia"/>
          <w:color w:val="333333"/>
        </w:rPr>
        <w:t xml:space="preserve"> </w:t>
      </w:r>
      <w:r w:rsidR="00551874">
        <w:rPr>
          <w:rFonts w:ascii="Arial" w:hAnsi="Arial" w:cs="Arial" w:hint="eastAsia"/>
          <w:color w:val="333333"/>
        </w:rPr>
        <w:t>규모의</w:t>
      </w:r>
      <w:r w:rsidR="00551874">
        <w:rPr>
          <w:rFonts w:ascii="Arial" w:hAnsi="Arial" w:cs="Arial" w:hint="eastAsia"/>
          <w:color w:val="333333"/>
        </w:rPr>
        <w:t xml:space="preserve"> </w:t>
      </w:r>
      <w:r w:rsidR="00551874">
        <w:rPr>
          <w:rFonts w:ascii="Arial" w:hAnsi="Arial" w:cs="Arial" w:hint="eastAsia"/>
          <w:color w:val="333333"/>
        </w:rPr>
        <w:t>경제와</w:t>
      </w:r>
      <w:r w:rsidR="00551874">
        <w:rPr>
          <w:rFonts w:ascii="Arial" w:hAnsi="Arial" w:cs="Arial" w:hint="eastAsia"/>
          <w:color w:val="333333"/>
        </w:rPr>
        <w:t xml:space="preserve"> </w:t>
      </w:r>
      <w:r w:rsidR="00551874">
        <w:rPr>
          <w:rFonts w:ascii="Arial" w:hAnsi="Arial" w:cs="Arial" w:hint="eastAsia"/>
          <w:color w:val="333333"/>
        </w:rPr>
        <w:t>상호</w:t>
      </w:r>
      <w:r w:rsidR="00551874">
        <w:rPr>
          <w:rFonts w:ascii="Arial" w:hAnsi="Arial" w:cs="Arial" w:hint="eastAsia"/>
          <w:color w:val="333333"/>
        </w:rPr>
        <w:t xml:space="preserve"> </w:t>
      </w:r>
      <w:r w:rsidR="00551874">
        <w:rPr>
          <w:rFonts w:ascii="Arial" w:hAnsi="Arial" w:cs="Arial" w:hint="eastAsia"/>
          <w:color w:val="333333"/>
        </w:rPr>
        <w:t>연결의</w:t>
      </w:r>
      <w:r w:rsidR="00551874">
        <w:rPr>
          <w:rFonts w:ascii="Arial" w:hAnsi="Arial" w:cs="Arial" w:hint="eastAsia"/>
          <w:color w:val="333333"/>
        </w:rPr>
        <w:t xml:space="preserve"> </w:t>
      </w:r>
      <w:r w:rsidR="00551874">
        <w:rPr>
          <w:rFonts w:ascii="Arial" w:hAnsi="Arial" w:cs="Arial" w:hint="eastAsia"/>
          <w:color w:val="333333"/>
        </w:rPr>
        <w:t>세계입니다</w:t>
      </w:r>
      <w:r w:rsidR="00551874">
        <w:rPr>
          <w:rFonts w:ascii="Arial" w:hAnsi="Arial" w:cs="Arial" w:hint="eastAsia"/>
          <w:color w:val="333333"/>
        </w:rPr>
        <w:t xml:space="preserve">. </w:t>
      </w:r>
      <w:r w:rsidR="00551874">
        <w:rPr>
          <w:rFonts w:ascii="Arial" w:hAnsi="Arial" w:cs="Arial" w:hint="eastAsia"/>
          <w:color w:val="333333"/>
        </w:rPr>
        <w:t>이것은</w:t>
      </w:r>
      <w:r w:rsidR="00551874">
        <w:rPr>
          <w:rFonts w:ascii="Arial" w:hAnsi="Arial" w:cs="Arial" w:hint="eastAsia"/>
          <w:color w:val="333333"/>
        </w:rPr>
        <w:t xml:space="preserve"> </w:t>
      </w:r>
      <w:r w:rsidR="00551874">
        <w:rPr>
          <w:rFonts w:ascii="Arial" w:hAnsi="Arial" w:cs="Arial" w:hint="eastAsia"/>
          <w:color w:val="333333"/>
        </w:rPr>
        <w:t>중요한</w:t>
      </w:r>
      <w:r w:rsidR="00551874">
        <w:rPr>
          <w:rFonts w:ascii="Arial" w:hAnsi="Arial" w:cs="Arial" w:hint="eastAsia"/>
          <w:color w:val="333333"/>
        </w:rPr>
        <w:t xml:space="preserve"> </w:t>
      </w:r>
      <w:r w:rsidR="00551874">
        <w:rPr>
          <w:rFonts w:ascii="Arial" w:hAnsi="Arial" w:cs="Arial" w:hint="eastAsia"/>
          <w:color w:val="333333"/>
        </w:rPr>
        <w:t>기술적</w:t>
      </w:r>
      <w:r w:rsidR="00551874">
        <w:rPr>
          <w:rFonts w:ascii="Arial" w:hAnsi="Arial" w:cs="Arial" w:hint="eastAsia"/>
          <w:color w:val="333333"/>
        </w:rPr>
        <w:t xml:space="preserve"> </w:t>
      </w:r>
      <w:r w:rsidR="00551874">
        <w:rPr>
          <w:rFonts w:ascii="Arial" w:hAnsi="Arial" w:cs="Arial" w:hint="eastAsia"/>
          <w:color w:val="333333"/>
        </w:rPr>
        <w:t>요구</w:t>
      </w:r>
      <w:r w:rsidR="00551874">
        <w:rPr>
          <w:rFonts w:ascii="Arial" w:hAnsi="Arial" w:cs="Arial" w:hint="eastAsia"/>
          <w:color w:val="333333"/>
        </w:rPr>
        <w:t xml:space="preserve"> </w:t>
      </w:r>
      <w:r w:rsidR="00551874">
        <w:rPr>
          <w:rFonts w:ascii="Arial" w:hAnsi="Arial" w:cs="Arial" w:hint="eastAsia"/>
          <w:color w:val="333333"/>
        </w:rPr>
        <w:t>사항</w:t>
      </w:r>
      <w:r w:rsidR="00551874">
        <w:rPr>
          <w:rFonts w:ascii="Arial" w:hAnsi="Arial" w:cs="Arial" w:hint="eastAsia"/>
          <w:color w:val="333333"/>
        </w:rPr>
        <w:t xml:space="preserve"> </w:t>
      </w:r>
      <w:proofErr w:type="spellStart"/>
      <w:r w:rsidR="00551874">
        <w:rPr>
          <w:rFonts w:ascii="Arial" w:hAnsi="Arial" w:cs="Arial" w:hint="eastAsia"/>
          <w:color w:val="333333"/>
        </w:rPr>
        <w:t>메타레베루에서</w:t>
      </w:r>
      <w:proofErr w:type="spellEnd"/>
      <w:r w:rsidR="00551874">
        <w:rPr>
          <w:rFonts w:ascii="Arial" w:hAnsi="Arial" w:cs="Arial" w:hint="eastAsia"/>
          <w:color w:val="333333"/>
        </w:rPr>
        <w:t xml:space="preserve"> </w:t>
      </w:r>
      <w:r w:rsidR="00551874">
        <w:rPr>
          <w:rFonts w:ascii="Arial" w:hAnsi="Arial" w:cs="Arial" w:hint="eastAsia"/>
          <w:color w:val="333333"/>
        </w:rPr>
        <w:t>행정의</w:t>
      </w:r>
      <w:r w:rsidR="00551874">
        <w:rPr>
          <w:rFonts w:ascii="Arial" w:hAnsi="Arial" w:cs="Arial" w:hint="eastAsia"/>
          <w:color w:val="333333"/>
        </w:rPr>
        <w:t xml:space="preserve"> </w:t>
      </w:r>
      <w:r w:rsidR="00551874">
        <w:rPr>
          <w:rFonts w:ascii="Arial" w:hAnsi="Arial" w:cs="Arial" w:hint="eastAsia"/>
          <w:color w:val="333333"/>
        </w:rPr>
        <w:t>협력</w:t>
      </w:r>
      <w:r w:rsidR="00551874">
        <w:rPr>
          <w:rFonts w:ascii="Arial" w:hAnsi="Arial" w:cs="Arial" w:hint="eastAsia"/>
          <w:color w:val="333333"/>
        </w:rPr>
        <w:t xml:space="preserve"> </w:t>
      </w:r>
      <w:r w:rsidR="00551874">
        <w:rPr>
          <w:rFonts w:ascii="Arial" w:hAnsi="Arial" w:cs="Arial" w:hint="eastAsia"/>
          <w:color w:val="333333"/>
        </w:rPr>
        <w:t>메커니즘을</w:t>
      </w:r>
      <w:r w:rsidR="00551874">
        <w:rPr>
          <w:rFonts w:ascii="Arial" w:hAnsi="Arial" w:cs="Arial" w:hint="eastAsia"/>
          <w:color w:val="333333"/>
        </w:rPr>
        <w:t xml:space="preserve"> </w:t>
      </w:r>
      <w:r w:rsidR="00551874">
        <w:rPr>
          <w:rFonts w:ascii="Arial" w:hAnsi="Arial" w:cs="Arial" w:hint="eastAsia"/>
          <w:color w:val="333333"/>
        </w:rPr>
        <w:t>만</w:t>
      </w:r>
      <w:r w:rsidR="00551874">
        <w:rPr>
          <w:rFonts w:ascii="Arial" w:hAnsi="Arial" w:cs="Arial" w:hint="eastAsia"/>
          <w:color w:val="333333"/>
        </w:rPr>
        <w:lastRenderedPageBreak/>
        <w:t>듭니다</w:t>
      </w:r>
      <w:r w:rsidR="00551874">
        <w:rPr>
          <w:rFonts w:ascii="Arial" w:hAnsi="Arial" w:cs="Arial" w:hint="eastAsia"/>
          <w:color w:val="333333"/>
        </w:rPr>
        <w:t>.</w:t>
      </w:r>
    </w:p>
    <w:p w:rsidR="0088349D" w:rsidRDefault="0088349D" w:rsidP="007C3121">
      <w:pPr>
        <w:tabs>
          <w:tab w:val="center" w:pos="4513"/>
        </w:tabs>
        <w:rPr>
          <w:rFonts w:ascii="Arial" w:hAnsi="Arial" w:cs="Arial" w:hint="eastAsia"/>
          <w:color w:val="333333"/>
        </w:rPr>
      </w:pPr>
      <w:r>
        <w:rPr>
          <w:rFonts w:ascii="Arial" w:hAnsi="Arial" w:cs="Arial" w:hint="eastAsia"/>
          <w:color w:val="333333"/>
        </w:rPr>
        <w:t>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연방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사이에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헌법상의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제한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협력은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헌법상의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문제를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동반하지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마십시오</w:t>
      </w:r>
      <w:r>
        <w:rPr>
          <w:rFonts w:ascii="Arial" w:hAnsi="Arial" w:cs="Arial"/>
          <w:color w:val="333333"/>
        </w:rPr>
        <w:t>’</w:t>
      </w:r>
      <w:proofErr w:type="spellStart"/>
      <w:r>
        <w:rPr>
          <w:rFonts w:ascii="Arial" w:hAnsi="Arial" w:cs="Arial" w:hint="eastAsia"/>
          <w:color w:val="333333"/>
        </w:rPr>
        <w:t>synchronistion</w:t>
      </w:r>
      <w:proofErr w:type="spellEnd"/>
      <w:r>
        <w:rPr>
          <w:rFonts w:ascii="Arial" w:hAnsi="Arial" w:cs="Arial"/>
          <w:color w:val="333333"/>
        </w:rPr>
        <w:t>’</w:t>
      </w:r>
      <w:r>
        <w:rPr>
          <w:rFonts w:ascii="Arial" w:hAnsi="Arial" w:cs="Arial" w:hint="eastAsia"/>
          <w:color w:val="333333"/>
        </w:rPr>
        <w:t>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의미에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초점으로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통일을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위한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중요한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기관으로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국밥</w:t>
      </w:r>
      <w:r>
        <w:rPr>
          <w:rFonts w:ascii="Arial" w:hAnsi="Arial" w:cs="Arial" w:hint="eastAsia"/>
          <w:color w:val="333333"/>
        </w:rPr>
        <w:t xml:space="preserve"> ADV</w:t>
      </w:r>
      <w:proofErr w:type="gramStart"/>
      <w:r>
        <w:rPr>
          <w:rFonts w:ascii="Arial" w:hAnsi="Arial" w:cs="Arial" w:hint="eastAsia"/>
          <w:color w:val="333333"/>
        </w:rPr>
        <w:t>,</w:t>
      </w:r>
      <w:r>
        <w:rPr>
          <w:rFonts w:ascii="Arial" w:hAnsi="Arial" w:cs="Arial" w:hint="eastAsia"/>
          <w:color w:val="333333"/>
        </w:rPr>
        <w:t>상호</w:t>
      </w:r>
      <w:proofErr w:type="gramEnd"/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정보량과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합의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지향적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논의를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위한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가장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중요한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것은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국밥</w:t>
      </w:r>
      <w:r>
        <w:rPr>
          <w:rFonts w:ascii="Arial" w:hAnsi="Arial" w:cs="Arial" w:hint="eastAsia"/>
          <w:color w:val="333333"/>
        </w:rPr>
        <w:t xml:space="preserve"> ADV</w:t>
      </w:r>
      <w:r>
        <w:rPr>
          <w:rFonts w:ascii="Arial" w:hAnsi="Arial" w:cs="Arial" w:hint="eastAsia"/>
          <w:color w:val="333333"/>
        </w:rPr>
        <w:t>입니다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이것은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법적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구속력이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없지만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해상도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및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권고를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전달합니다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그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절차와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위원회의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전문성을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위해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큰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정치적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중요성이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있습니다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그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작업의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가장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최근의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예는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행정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절차를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위한</w:t>
      </w:r>
      <w:r>
        <w:rPr>
          <w:rFonts w:ascii="Arial" w:hAnsi="Arial" w:cs="Arial" w:hint="eastAsia"/>
          <w:color w:val="333333"/>
        </w:rPr>
        <w:t xml:space="preserve"> </w:t>
      </w:r>
      <w:proofErr w:type="spellStart"/>
      <w:r>
        <w:rPr>
          <w:rFonts w:ascii="Arial" w:hAnsi="Arial" w:cs="Arial" w:hint="eastAsia"/>
          <w:color w:val="333333"/>
        </w:rPr>
        <w:t>transoiratation</w:t>
      </w:r>
      <w:proofErr w:type="spellEnd"/>
      <w:r>
        <w:rPr>
          <w:rFonts w:ascii="Arial" w:hAnsi="Arial" w:cs="Arial" w:hint="eastAsia"/>
          <w:color w:val="333333"/>
        </w:rPr>
        <w:t>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메타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커뮤니케이션의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표준</w:t>
      </w:r>
      <w:r>
        <w:rPr>
          <w:rFonts w:ascii="Arial" w:hAnsi="Arial" w:cs="Arial" w:hint="eastAsia"/>
          <w:color w:val="333333"/>
        </w:rPr>
        <w:t>(OSCI)</w:t>
      </w:r>
      <w:r>
        <w:rPr>
          <w:rFonts w:ascii="Arial" w:hAnsi="Arial" w:cs="Arial" w:hint="eastAsia"/>
          <w:color w:val="333333"/>
        </w:rPr>
        <w:t>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행정</w:t>
      </w:r>
      <w:r>
        <w:rPr>
          <w:rFonts w:ascii="Arial" w:hAnsi="Arial" w:cs="Arial" w:hint="eastAsia"/>
          <w:color w:val="333333"/>
        </w:rPr>
        <w:t>(TESTA)</w:t>
      </w:r>
      <w:r>
        <w:rPr>
          <w:rFonts w:ascii="Arial" w:hAnsi="Arial" w:cs="Arial" w:hint="eastAsia"/>
          <w:color w:val="333333"/>
        </w:rPr>
        <w:t>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위한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인트라넷에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운영위원회의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역할로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권고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하고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있습니다</w:t>
      </w:r>
      <w:r>
        <w:rPr>
          <w:rFonts w:ascii="Arial" w:hAnsi="Arial" w:cs="Arial" w:hint="eastAsia"/>
          <w:color w:val="333333"/>
        </w:rPr>
        <w:t>.</w:t>
      </w:r>
    </w:p>
    <w:p w:rsidR="0088349D" w:rsidRPr="0088349D" w:rsidRDefault="00962CBD" w:rsidP="007C3121">
      <w:pPr>
        <w:tabs>
          <w:tab w:val="center" w:pos="4513"/>
        </w:tabs>
        <w:rPr>
          <w:rFonts w:ascii="Arial" w:hAnsi="Arial" w:cs="Arial" w:hint="eastAsia"/>
          <w:color w:val="333333"/>
        </w:rPr>
      </w:pPr>
      <w:r>
        <w:rPr>
          <w:rFonts w:ascii="Arial" w:hAnsi="Arial" w:cs="Arial" w:hint="eastAsia"/>
          <w:color w:val="333333"/>
        </w:rPr>
        <w:t>연방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기관은</w:t>
      </w:r>
      <w:r>
        <w:rPr>
          <w:rFonts w:ascii="Arial" w:hAnsi="Arial" w:cs="Arial" w:hint="eastAsia"/>
          <w:color w:val="333333"/>
        </w:rPr>
        <w:t xml:space="preserve"> TESTA</w:t>
      </w:r>
      <w:r>
        <w:rPr>
          <w:rFonts w:ascii="Arial" w:hAnsi="Arial" w:cs="Arial" w:hint="eastAsia"/>
          <w:color w:val="333333"/>
        </w:rPr>
        <w:t>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연결되도록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주로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및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지방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다양한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네트워크가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있습니다</w:t>
      </w:r>
      <w:r>
        <w:rPr>
          <w:rFonts w:ascii="Arial" w:hAnsi="Arial" w:cs="Arial" w:hint="eastAsia"/>
          <w:color w:val="333333"/>
        </w:rPr>
        <w:t>. TESTA</w:t>
      </w:r>
      <w:r>
        <w:rPr>
          <w:rFonts w:ascii="Arial" w:hAnsi="Arial" w:cs="Arial" w:hint="eastAsia"/>
          <w:color w:val="333333"/>
        </w:rPr>
        <w:t>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이러한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일반적인</w:t>
      </w:r>
      <w:r>
        <w:rPr>
          <w:rFonts w:ascii="Arial" w:hAnsi="Arial" w:cs="Arial" w:hint="eastAsia"/>
          <w:color w:val="333333"/>
        </w:rPr>
        <w:t xml:space="preserve"> </w:t>
      </w:r>
      <w:proofErr w:type="spellStart"/>
      <w:r>
        <w:rPr>
          <w:rFonts w:ascii="Arial" w:hAnsi="Arial" w:cs="Arial" w:hint="eastAsia"/>
          <w:color w:val="333333"/>
        </w:rPr>
        <w:t>디렉토리</w:t>
      </w:r>
      <w:proofErr w:type="spellEnd"/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암호화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및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행정의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공개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키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인프라</w:t>
      </w:r>
      <w:r>
        <w:rPr>
          <w:rFonts w:ascii="Arial" w:hAnsi="Arial" w:cs="Arial" w:hint="eastAsia"/>
          <w:color w:val="333333"/>
        </w:rPr>
        <w:t>(PKI)</w:t>
      </w:r>
      <w:proofErr w:type="spellStart"/>
      <w:r>
        <w:rPr>
          <w:rFonts w:ascii="Arial" w:hAnsi="Arial" w:cs="Arial" w:hint="eastAsia"/>
          <w:color w:val="333333"/>
        </w:rPr>
        <w:t>와의</w:t>
      </w:r>
      <w:proofErr w:type="spellEnd"/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통합과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같은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몇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가지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중앙</w:t>
      </w:r>
      <w:r>
        <w:rPr>
          <w:rFonts w:ascii="Arial" w:hAnsi="Arial" w:cs="Arial" w:hint="eastAsia"/>
          <w:color w:val="333333"/>
        </w:rPr>
        <w:t xml:space="preserve"> </w:t>
      </w:r>
      <w:proofErr w:type="spellStart"/>
      <w:r>
        <w:rPr>
          <w:rFonts w:ascii="Arial" w:hAnsi="Arial" w:cs="Arial" w:hint="eastAsia"/>
          <w:color w:val="333333"/>
        </w:rPr>
        <w:t>집중식</w:t>
      </w:r>
      <w:proofErr w:type="spellEnd"/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서비스를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제공합니다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또한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이것을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제도화를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위한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첫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번째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단계는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일반적인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단위로</w:t>
      </w:r>
      <w:r>
        <w:rPr>
          <w:rFonts w:ascii="Arial" w:hAnsi="Arial" w:cs="Arial" w:hint="eastAsia"/>
          <w:color w:val="333333"/>
        </w:rPr>
        <w:t xml:space="preserve"> </w:t>
      </w:r>
      <w:proofErr w:type="spellStart"/>
      <w:r>
        <w:rPr>
          <w:rFonts w:ascii="Arial" w:hAnsi="Arial" w:cs="Arial" w:hint="eastAsia"/>
          <w:color w:val="333333"/>
        </w:rPr>
        <w:t>수송층</w:t>
      </w:r>
      <w:proofErr w:type="spellEnd"/>
      <w:r>
        <w:rPr>
          <w:rFonts w:ascii="Arial" w:hAnsi="Arial" w:cs="Arial" w:hint="eastAsia"/>
          <w:color w:val="333333"/>
        </w:rPr>
        <w:t>(OSCI)</w:t>
      </w:r>
      <w:r>
        <w:rPr>
          <w:rFonts w:ascii="Arial" w:hAnsi="Arial" w:cs="Arial" w:hint="eastAsia"/>
          <w:color w:val="333333"/>
        </w:rPr>
        <w:t>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위한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일반적인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표준을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개발하고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조정을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담당하고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있는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행정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단위의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자금을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조달하고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실행하기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위한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계약입니다</w:t>
      </w:r>
      <w:r>
        <w:rPr>
          <w:rFonts w:ascii="Arial" w:hAnsi="Arial" w:cs="Arial" w:hint="eastAsia"/>
          <w:color w:val="333333"/>
        </w:rPr>
        <w:t>.</w:t>
      </w:r>
      <w:r w:rsidR="0088349D">
        <w:rPr>
          <w:rFonts w:ascii="Arial" w:hAnsi="Arial" w:cs="Arial" w:hint="eastAsia"/>
          <w:color w:val="333333"/>
        </w:rPr>
        <w:t xml:space="preserve"> </w:t>
      </w:r>
    </w:p>
    <w:p w:rsidR="00962CBD" w:rsidRPr="007C3121" w:rsidRDefault="00962CBD" w:rsidP="007C3121">
      <w:pPr>
        <w:tabs>
          <w:tab w:val="center" w:pos="4513"/>
        </w:tabs>
        <w:rPr>
          <w:rFonts w:ascii="Arial" w:hAnsi="Arial" w:cs="Arial"/>
          <w:color w:val="333333"/>
        </w:rPr>
      </w:pPr>
      <w:r>
        <w:rPr>
          <w:rFonts w:ascii="Arial" w:hAnsi="Arial" w:cs="Arial" w:hint="eastAsia"/>
          <w:color w:val="333333"/>
        </w:rPr>
        <w:t>이번에는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기술적인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문제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해결과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순순하게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걱정으로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전통적으로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간주되어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왔던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프로세스</w:t>
      </w:r>
      <w:r>
        <w:rPr>
          <w:rFonts w:ascii="Arial" w:hAnsi="Arial" w:cs="Arial" w:hint="eastAsia"/>
          <w:color w:val="333333"/>
        </w:rPr>
        <w:t xml:space="preserve"> </w:t>
      </w:r>
      <w:proofErr w:type="spellStart"/>
      <w:r>
        <w:rPr>
          <w:rFonts w:ascii="Arial" w:hAnsi="Arial" w:cs="Arial" w:hint="eastAsia"/>
          <w:color w:val="333333"/>
        </w:rPr>
        <w:t>뷰의</w:t>
      </w:r>
      <w:proofErr w:type="spellEnd"/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정치적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포인트의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통합을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필요로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하는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정치를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위한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역할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증대</w:t>
      </w:r>
      <w:r w:rsidR="009F6539">
        <w:rPr>
          <w:rFonts w:ascii="Arial" w:hAnsi="Arial" w:cs="Arial" w:hint="eastAsia"/>
          <w:color w:val="333333"/>
        </w:rPr>
        <w:t>하는</w:t>
      </w:r>
      <w:r w:rsidR="009F6539">
        <w:rPr>
          <w:rFonts w:ascii="Arial" w:hAnsi="Arial" w:cs="Arial" w:hint="eastAsia"/>
          <w:color w:val="333333"/>
        </w:rPr>
        <w:t xml:space="preserve"> </w:t>
      </w:r>
      <w:r w:rsidR="009F6539">
        <w:rPr>
          <w:rFonts w:ascii="Arial" w:hAnsi="Arial" w:cs="Arial" w:hint="eastAsia"/>
          <w:color w:val="333333"/>
        </w:rPr>
        <w:t>것으로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정리하면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그것은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협력이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독일에서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성공한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전자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개발의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주요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측면이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있는지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말할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있습니다</w:t>
      </w:r>
      <w:r>
        <w:rPr>
          <w:rFonts w:ascii="Arial" w:hAnsi="Arial" w:cs="Arial" w:hint="eastAsia"/>
          <w:color w:val="333333"/>
        </w:rPr>
        <w:t xml:space="preserve">. </w:t>
      </w:r>
      <w:r>
        <w:rPr>
          <w:rFonts w:ascii="Arial" w:hAnsi="Arial" w:cs="Arial" w:hint="eastAsia"/>
          <w:color w:val="333333"/>
        </w:rPr>
        <w:t>연방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제도에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의해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부과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중앙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집권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바인딩의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결정을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통해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협력의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한계는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그러한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</w:t>
      </w:r>
      <w:r w:rsidR="009F6539">
        <w:rPr>
          <w:rFonts w:ascii="Arial" w:hAnsi="Arial" w:cs="Arial" w:hint="eastAsia"/>
          <w:color w:val="333333"/>
        </w:rPr>
        <w:t>보로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정치적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협력을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강화함으로써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간접적인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지표를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사용하여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최선을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보상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할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수</w:t>
      </w:r>
      <w:r>
        <w:rPr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 w:hint="eastAsia"/>
          <w:color w:val="333333"/>
        </w:rPr>
        <w:t>있습니다</w:t>
      </w:r>
      <w:r>
        <w:rPr>
          <w:rFonts w:ascii="Arial" w:hAnsi="Arial" w:cs="Arial" w:hint="eastAsia"/>
          <w:color w:val="333333"/>
        </w:rPr>
        <w:t>.</w:t>
      </w:r>
    </w:p>
    <w:p w:rsidR="00103EEF" w:rsidRDefault="00103EEF" w:rsidP="00103EEF">
      <w:pPr>
        <w:jc w:val="center"/>
        <w:rPr>
          <w:rFonts w:ascii="Arial" w:hAnsi="Arial" w:cs="Arial"/>
          <w:color w:val="333333"/>
        </w:rPr>
      </w:pPr>
    </w:p>
    <w:p w:rsidR="00103EEF" w:rsidRPr="00307869" w:rsidRDefault="00103EEF" w:rsidP="00103EEF">
      <w:pPr>
        <w:jc w:val="center"/>
        <w:rPr>
          <w:rFonts w:ascii="Arial" w:hAnsi="Arial" w:cs="Arial"/>
          <w:color w:val="333333"/>
        </w:rPr>
      </w:pPr>
    </w:p>
    <w:sectPr w:rsidR="00103EEF" w:rsidRPr="00307869" w:rsidSect="009548C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502" w:rsidRDefault="00364502" w:rsidP="00DB4AA3">
      <w:r>
        <w:separator/>
      </w:r>
    </w:p>
  </w:endnote>
  <w:endnote w:type="continuationSeparator" w:id="0">
    <w:p w:rsidR="00364502" w:rsidRDefault="00364502" w:rsidP="00DB4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502" w:rsidRDefault="00364502" w:rsidP="00DB4AA3">
      <w:r>
        <w:separator/>
      </w:r>
    </w:p>
  </w:footnote>
  <w:footnote w:type="continuationSeparator" w:id="0">
    <w:p w:rsidR="00364502" w:rsidRDefault="00364502" w:rsidP="00DB4A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7869"/>
    <w:rsid w:val="00103EEF"/>
    <w:rsid w:val="001E2161"/>
    <w:rsid w:val="00307869"/>
    <w:rsid w:val="00364502"/>
    <w:rsid w:val="00551874"/>
    <w:rsid w:val="007C3121"/>
    <w:rsid w:val="00826846"/>
    <w:rsid w:val="0088349D"/>
    <w:rsid w:val="00883CDC"/>
    <w:rsid w:val="009548C8"/>
    <w:rsid w:val="00962CBD"/>
    <w:rsid w:val="009F6539"/>
    <w:rsid w:val="00A91611"/>
    <w:rsid w:val="00DB4AA3"/>
    <w:rsid w:val="00F37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8C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307869"/>
  </w:style>
  <w:style w:type="character" w:customStyle="1" w:styleId="atn">
    <w:name w:val="atn"/>
    <w:basedOn w:val="a0"/>
    <w:rsid w:val="00307869"/>
  </w:style>
  <w:style w:type="paragraph" w:styleId="a3">
    <w:name w:val="header"/>
    <w:basedOn w:val="a"/>
    <w:link w:val="Char"/>
    <w:uiPriority w:val="99"/>
    <w:semiHidden/>
    <w:unhideWhenUsed/>
    <w:rsid w:val="00DB4AA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DB4AA3"/>
  </w:style>
  <w:style w:type="paragraph" w:styleId="a4">
    <w:name w:val="footer"/>
    <w:basedOn w:val="a"/>
    <w:link w:val="Char0"/>
    <w:uiPriority w:val="99"/>
    <w:semiHidden/>
    <w:unhideWhenUsed/>
    <w:rsid w:val="00DB4AA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DB4A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2013-04-28T14:52:00Z</dcterms:created>
  <dcterms:modified xsi:type="dcterms:W3CDTF">2013-04-28T14:52:00Z</dcterms:modified>
</cp:coreProperties>
</file>